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media/image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" w:after="0"/>
        <w:ind w:left="113" w:right="164" w:hanging="0"/>
        <w:jc w:val="both"/>
        <w:rPr>
          <w:b/>
          <w:b/>
          <w:i/>
          <w:i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1" w:after="0"/>
        <w:ind w:left="113" w:right="164" w:hanging="0"/>
        <w:jc w:val="both"/>
        <w:rPr>
          <w:b/>
          <w:b/>
          <w:i/>
          <w:i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spacing w:before="1" w:after="0"/>
        <w:ind w:left="113" w:right="164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Disciplinare trattativa diretta </w:t>
      </w:r>
      <w:r>
        <w:rPr>
          <w:rFonts w:ascii="Calibri" w:hAnsi="Calibri"/>
          <w:b/>
          <w:sz w:val="22"/>
          <w:szCs w:val="22"/>
          <w:shd w:fill="FFFF00" w:val="clear"/>
        </w:rPr>
        <w:t>xxxxxxxxxxxx</w:t>
      </w:r>
    </w:p>
    <w:p>
      <w:pPr>
        <w:pStyle w:val="Normal"/>
        <w:spacing w:before="1" w:after="0"/>
        <w:ind w:left="0" w:right="164" w:hanging="0"/>
        <w:jc w:val="both"/>
        <w:rPr>
          <w:rFonts w:ascii="Calibri" w:hAnsi="Calibri"/>
          <w:i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</w:r>
    </w:p>
    <w:p>
      <w:pPr>
        <w:pStyle w:val="Titolo1"/>
        <w:tabs>
          <w:tab w:val="clear" w:pos="720"/>
          <w:tab w:val="left" w:pos="833" w:leader="none"/>
        </w:tabs>
        <w:jc w:val="both"/>
        <w:rPr/>
      </w:pPr>
      <w:r>
        <w:rPr>
          <w:rFonts w:ascii="Calibri" w:hAnsi="Calibri"/>
          <w:b/>
          <w:sz w:val="22"/>
          <w:szCs w:val="22"/>
        </w:rPr>
        <w:t>PROGETTO:</w:t>
      </w:r>
      <w:r>
        <w:rPr>
          <w:rFonts w:ascii="Calibri" w:hAnsi="Calibri"/>
          <w:b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Cablaggio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strutturato</w:t>
      </w:r>
      <w:r>
        <w:rPr>
          <w:rFonts w:ascii="Calibri" w:hAnsi="Calibri"/>
          <w:spacing w:val="-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sicuro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all’interno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degli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edifici</w:t>
      </w:r>
      <w:r>
        <w:rPr>
          <w:rFonts w:ascii="Calibri" w:hAnsi="Calibri"/>
          <w:spacing w:val="-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scolastici</w:t>
      </w:r>
    </w:p>
    <w:p>
      <w:pPr>
        <w:pStyle w:val="Normal"/>
        <w:tabs>
          <w:tab w:val="clear" w:pos="720"/>
          <w:tab w:val="left" w:pos="833" w:leader="none"/>
        </w:tabs>
        <w:spacing w:lineRule="exact" w:line="275" w:before="3" w:after="0"/>
        <w:ind w:left="473" w:right="0" w:hanging="0"/>
        <w:jc w:val="both"/>
        <w:rPr>
          <w:rFonts w:ascii="Calibri" w:hAnsi="Calibri"/>
          <w:b/>
          <w:b/>
          <w:spacing w:val="-3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CUP:</w:t>
      </w:r>
      <w:r>
        <w:rPr>
          <w:rFonts w:ascii="Calibri" w:hAnsi="Calibri"/>
          <w:b/>
          <w:spacing w:val="-3"/>
          <w:sz w:val="22"/>
          <w:szCs w:val="22"/>
        </w:rPr>
        <w:t xml:space="preserve"> </w:t>
      </w:r>
      <w:bookmarkStart w:id="0" w:name="docs-internal-guid-7123f84a-7fff-ba18-a9"/>
      <w:bookmarkEnd w:id="0"/>
      <w:r>
        <w:rPr>
          <w:rFonts w:ascii="Calibri;sans-serif" w:hAnsi="Calibri;sans-serif"/>
          <w:b w:val="false"/>
          <w:i/>
          <w:caps w:val="false"/>
          <w:smallCaps w:val="false"/>
          <w:strike w:val="false"/>
          <w:dstrike w:val="false"/>
          <w:color w:val="000000"/>
          <w:spacing w:val="-3"/>
          <w:sz w:val="22"/>
          <w:u w:val="none"/>
          <w:effect w:val="none"/>
          <w:shd w:fill="auto" w:val="clear"/>
        </w:rPr>
        <w:t>D69J21011570006</w:t>
      </w:r>
      <w:r>
        <w:rPr>
          <w:b/>
          <w:spacing w:val="-3"/>
        </w:rPr>
        <w:t xml:space="preserve"> </w:t>
      </w:r>
    </w:p>
    <w:p>
      <w:pPr>
        <w:pStyle w:val="Normal"/>
        <w:tabs>
          <w:tab w:val="clear" w:pos="720"/>
          <w:tab w:val="left" w:pos="833" w:leader="none"/>
        </w:tabs>
        <w:spacing w:lineRule="exact" w:line="275" w:before="0" w:after="0"/>
        <w:ind w:left="473" w:right="0" w:hanging="0"/>
        <w:jc w:val="both"/>
        <w:rPr>
          <w:rFonts w:ascii="Calibri" w:hAnsi="Calibri"/>
          <w:b/>
          <w:b/>
          <w:spacing w:val="66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CIG:</w:t>
      </w:r>
      <w:r>
        <w:rPr>
          <w:rFonts w:ascii="Calibri" w:hAnsi="Calibri"/>
          <w:b/>
          <w:spacing w:val="66"/>
          <w:sz w:val="22"/>
          <w:szCs w:val="22"/>
        </w:rPr>
        <w:t xml:space="preserve"> </w:t>
      </w:r>
      <w:bookmarkStart w:id="1" w:name="docs-internal-guid-5f04d95c-7fff-e265-24"/>
      <w:bookmarkEnd w:id="1"/>
      <w:r>
        <w:rPr>
          <w:rFonts w:eastAsia="Calibri" w:cs="Calibri" w:ascii="Calibri;sans-serif" w:hAnsi="Calibri;sans-serif"/>
          <w:b w:val="false"/>
          <w:i/>
          <w:caps w:val="false"/>
          <w:smallCaps w:val="false"/>
          <w:strike w:val="false"/>
          <w:dstrike w:val="false"/>
          <w:color w:val="000000"/>
          <w:spacing w:val="-3"/>
          <w:sz w:val="22"/>
          <w:u w:val="none"/>
          <w:effect w:val="none"/>
          <w:shd w:fill="auto" w:val="clear"/>
          <w:lang w:val="it-IT" w:eastAsia="en-US" w:bidi="ar-SA"/>
        </w:rPr>
        <w:t xml:space="preserve">9163350BA0 </w:t>
      </w:r>
    </w:p>
    <w:p>
      <w:pPr>
        <w:pStyle w:val="Titolo1"/>
        <w:tabs>
          <w:tab w:val="clear" w:pos="720"/>
          <w:tab w:val="left" w:pos="833" w:leader="none"/>
        </w:tabs>
        <w:spacing w:before="2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CNP:</w:t>
      </w:r>
      <w:r>
        <w:rPr>
          <w:rFonts w:ascii="Calibri" w:hAnsi="Calibri"/>
          <w:b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13.1.1A-FESRPON-TO-2021-</w:t>
      </w:r>
      <w:r>
        <w:rPr>
          <w:rFonts w:ascii="Calibri" w:hAnsi="Calibri"/>
          <w:sz w:val="22"/>
          <w:szCs w:val="22"/>
          <w:shd w:fill="auto" w:val="clear"/>
        </w:rPr>
        <w:t>3</w:t>
      </w:r>
      <w:r>
        <w:rPr>
          <w:rFonts w:ascii="Calibri" w:hAnsi="Calibri"/>
          <w:sz w:val="22"/>
          <w:szCs w:val="22"/>
          <w:shd w:fill="auto" w:val="clear"/>
        </w:rPr>
        <w:t>08</w:t>
      </w:r>
    </w:p>
    <w:p>
      <w:pPr>
        <w:pStyle w:val="Corpodeltesto"/>
        <w:spacing w:before="2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PREMESSA</w:t>
      </w:r>
    </w:p>
    <w:p>
      <w:pPr>
        <w:pStyle w:val="Corpodeltesto"/>
        <w:ind w:left="113" w:right="163" w:hanging="0"/>
        <w:jc w:val="both"/>
        <w:rPr/>
      </w:pPr>
      <w:r>
        <w:rPr>
          <w:rFonts w:ascii="Calibri" w:hAnsi="Calibri"/>
          <w:sz w:val="22"/>
          <w:szCs w:val="22"/>
        </w:rPr>
        <w:t xml:space="preserve">Nell’ambito del miglioramento dell’offerta formativa legata </w:t>
      </w:r>
      <w:bookmarkStart w:id="2" w:name="docs-internal-guid-29e77127-7fff-3fe0-b0"/>
      <w:bookmarkEnd w:id="2"/>
      <w:r>
        <w:rPr>
          <w:rFonts w:ascii="Calibri" w:hAnsi="Calibri"/>
          <w:sz w:val="22"/>
          <w:szCs w:val="22"/>
        </w:rPr>
        <w:t>all’</w:t>
      </w:r>
      <w:r>
        <w:rPr>
          <w:rFonts w:ascii="Calibri;sans-serif" w:hAnsi="Calibri;sans-serif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2"/>
          <w:szCs w:val="22"/>
          <w:u w:val="none"/>
          <w:effect w:val="none"/>
          <w:shd w:fill="auto" w:val="clear"/>
        </w:rPr>
        <w:t>avviso pubblico prot.n. 20480 del 20 luglio 2021- FESR - Reti locali cablate e wireless nelle scuole - PIANO OPERATIVO NAZIONALE 2014-2020 ASSE II Infrastrutture per l’Istruzione – Fondo Europeo di Sviluppo Regionale (FESR) – REACT EU Asse V – Priorità d’investimento: 131 – (FESR) “Promuovere il superamento degli effetti della crisi nel contesto della pandemia di COVID-19 e delle sue conseguenze sociali e preparare una ripresa verde, digitale e resiliente dell’economia” – Obiettivo specifico 13.1: Facilitare una ripresa verde, digitale e resiliente dell'economia - Azione 13.1.1 “Cablaggio strutturato e sicuro all’interno degli edifici scolastici ”Avviso pubblico prot.n. 20480 del 20/07/2021 per la realizzazione di reti locali, cablate e wireless, nelle scuole</w:t>
      </w:r>
      <w:r>
        <w:rPr>
          <w:rFonts w:ascii="Calibri" w:hAnsi="Calibri"/>
          <w:b w:val="false"/>
          <w:bCs w:val="false"/>
          <w:sz w:val="22"/>
          <w:szCs w:val="22"/>
        </w:rPr>
        <w:t>,</w:t>
      </w:r>
      <w:r>
        <w:rPr>
          <w:rFonts w:ascii="Calibri" w:hAnsi="Calibri"/>
          <w:b w:val="false"/>
          <w:bCs w:val="false"/>
          <w:spacing w:val="1"/>
          <w:sz w:val="22"/>
          <w:szCs w:val="22"/>
        </w:rPr>
        <w:t xml:space="preserve"> </w:t>
      </w:r>
      <w:r>
        <w:rPr>
          <w:rFonts w:ascii="Calibri" w:hAnsi="Calibri"/>
          <w:b w:val="false"/>
          <w:bCs w:val="false"/>
          <w:sz w:val="22"/>
          <w:szCs w:val="22"/>
        </w:rPr>
        <w:t>l</w:t>
      </w:r>
      <w:r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scrivente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pacing w:val="1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>stituzione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pacing w:val="1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</w:t>
      </w:r>
      <w:r>
        <w:rPr>
          <w:rFonts w:ascii="Calibri" w:hAnsi="Calibri"/>
          <w:spacing w:val="4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intende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affidare mediante trattativa diretta </w:t>
      </w:r>
      <w:r>
        <w:rPr>
          <w:rFonts w:eastAsia="Calibri" w:cs="Calibri" w:ascii="Calibri" w:hAnsi="Calibri"/>
          <w:spacing w:val="1"/>
          <w:sz w:val="22"/>
          <w:szCs w:val="22"/>
          <w:lang w:val="it-IT" w:eastAsia="en-US" w:bidi="ar-SA"/>
        </w:rPr>
        <w:t xml:space="preserve">che si svolgerà interamente per via telematica sulla piattaforma Consip, strumento “Mercato Elettronico (MePA)” – sito </w:t>
      </w:r>
      <w:hyperlink r:id="rId2">
        <w:r>
          <w:rPr>
            <w:rStyle w:val="CollegamentoInternet"/>
            <w:rFonts w:eastAsia="Calibri" w:cs="Calibri" w:ascii="Calibri" w:hAnsi="Calibri"/>
            <w:spacing w:val="1"/>
            <w:sz w:val="22"/>
            <w:szCs w:val="22"/>
            <w:lang w:val="it-IT" w:eastAsia="en-US" w:bidi="ar-SA"/>
          </w:rPr>
          <w:t>www.acquistinretepa.it</w:t>
        </w:r>
      </w:hyperlink>
      <w:r>
        <w:rPr>
          <w:rFonts w:eastAsia="Calibri" w:cs="Calibri" w:ascii="Calibri" w:hAnsi="Calibri"/>
          <w:spacing w:val="1"/>
          <w:sz w:val="22"/>
          <w:szCs w:val="22"/>
          <w:lang w:val="it-IT" w:eastAsia="en-US" w:bidi="ar-SA"/>
        </w:rPr>
        <w:t xml:space="preserve">, </w:t>
      </w:r>
      <w:r>
        <w:rPr>
          <w:rFonts w:ascii="Calibri" w:hAnsi="Calibri"/>
          <w:sz w:val="22"/>
          <w:szCs w:val="22"/>
        </w:rPr>
        <w:t>in ottemperanza della determina del Dirigente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pacing w:val="1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 xml:space="preserve">colastico prot. n° </w:t>
      </w:r>
      <w:r>
        <w:rPr>
          <w:rFonts w:ascii="Calibri" w:hAnsi="Calibri"/>
          <w:sz w:val="22"/>
          <w:szCs w:val="22"/>
        </w:rPr>
        <w:t>3048</w:t>
      </w:r>
      <w:r>
        <w:rPr>
          <w:rFonts w:ascii="Calibri" w:hAnsi="Calibri"/>
          <w:sz w:val="22"/>
          <w:szCs w:val="22"/>
          <w:shd w:fill="auto" w:val="clear"/>
        </w:rPr>
        <w:t xml:space="preserve"> del </w:t>
      </w:r>
      <w:r>
        <w:rPr>
          <w:rFonts w:ascii="Calibri" w:hAnsi="Calibri"/>
          <w:sz w:val="22"/>
          <w:szCs w:val="22"/>
          <w:shd w:fill="auto" w:val="clear"/>
        </w:rPr>
        <w:t>30</w:t>
      </w:r>
      <w:r>
        <w:rPr>
          <w:rFonts w:ascii="Calibri" w:hAnsi="Calibri"/>
          <w:sz w:val="22"/>
          <w:szCs w:val="22"/>
          <w:shd w:fill="auto" w:val="clear"/>
        </w:rPr>
        <w:t>-03-2022 l</w:t>
      </w:r>
      <w:r>
        <w:rPr>
          <w:rFonts w:ascii="Calibri" w:hAnsi="Calibri"/>
          <w:sz w:val="22"/>
          <w:szCs w:val="22"/>
        </w:rPr>
        <w:t>a fornitura di beni e servizi per la realizzazione di reti locali, cablate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wireless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nelle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scuole,</w:t>
      </w:r>
      <w:r>
        <w:rPr>
          <w:rFonts w:ascii="Calibri" w:hAnsi="Calibri"/>
          <w:spacing w:val="-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come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da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b/>
          <w:bCs/>
          <w:spacing w:val="-2"/>
          <w:sz w:val="22"/>
          <w:szCs w:val="22"/>
        </w:rPr>
        <w:t>Progettazione esecutiva allegata</w:t>
      </w:r>
      <w:r>
        <w:rPr>
          <w:rFonts w:ascii="Calibri" w:hAnsi="Calibri"/>
          <w:sz w:val="22"/>
          <w:szCs w:val="22"/>
        </w:rPr>
        <w:t>.</w:t>
      </w:r>
    </w:p>
    <w:p>
      <w:pPr>
        <w:pStyle w:val="Corpodeltesto"/>
        <w:spacing w:before="4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Corpodeltesto"/>
        <w:widowControl w:val="false"/>
        <w:bidi w:val="0"/>
        <w:spacing w:lineRule="auto" w:line="235" w:before="0" w:after="0"/>
        <w:ind w:left="113" w:right="17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fornitura dovrà essere realizzata secondo le modalità e le specifiche definite nel presente disciplinare </w:t>
      </w:r>
      <w:r>
        <w:rPr>
          <w:rFonts w:ascii="Calibri" w:hAnsi="Calibri"/>
          <w:sz w:val="22"/>
          <w:szCs w:val="22"/>
        </w:rPr>
        <w:t>e nei suoi allegati</w:t>
      </w:r>
      <w:r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Codesta</w:t>
      </w:r>
      <w:r>
        <w:rPr>
          <w:rFonts w:ascii="Calibri" w:hAnsi="Calibri"/>
          <w:spacing w:val="2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ditta</w:t>
      </w:r>
      <w:r>
        <w:rPr>
          <w:rFonts w:ascii="Calibri" w:hAnsi="Calibri"/>
          <w:spacing w:val="27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è</w:t>
      </w:r>
      <w:r>
        <w:rPr>
          <w:rFonts w:ascii="Calibri" w:hAnsi="Calibri"/>
          <w:spacing w:val="3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invitata</w:t>
      </w:r>
      <w:r>
        <w:rPr>
          <w:rFonts w:ascii="Calibri" w:hAnsi="Calibri"/>
          <w:spacing w:val="3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pacing w:val="2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presentare</w:t>
      </w:r>
      <w:r>
        <w:rPr>
          <w:rFonts w:ascii="Calibri" w:hAnsi="Calibri"/>
          <w:spacing w:val="3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la</w:t>
      </w:r>
      <w:r>
        <w:rPr>
          <w:rFonts w:ascii="Calibri" w:hAnsi="Calibri"/>
          <w:spacing w:val="3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propria</w:t>
      </w:r>
      <w:r>
        <w:rPr>
          <w:rFonts w:ascii="Calibri" w:hAnsi="Calibri"/>
          <w:spacing w:val="3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migliore</w:t>
      </w:r>
      <w:r>
        <w:rPr>
          <w:rFonts w:ascii="Calibri" w:hAnsi="Calibri"/>
          <w:spacing w:val="3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offerta</w:t>
      </w:r>
      <w:r>
        <w:rPr>
          <w:rFonts w:ascii="Calibri" w:hAnsi="Calibri"/>
          <w:spacing w:val="2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tecnico/economica</w:t>
      </w:r>
      <w:r>
        <w:rPr>
          <w:rFonts w:ascii="Calibri" w:hAnsi="Calibri"/>
          <w:spacing w:val="30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per</w:t>
      </w:r>
      <w:r>
        <w:rPr>
          <w:rFonts w:ascii="Calibri" w:hAnsi="Calibri"/>
          <w:spacing w:val="3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la</w:t>
      </w:r>
      <w:r>
        <w:rPr>
          <w:rFonts w:ascii="Calibri" w:hAnsi="Calibri"/>
          <w:spacing w:val="2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realizzazione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dell’attività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oggetto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entro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pacing w:val="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non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oltre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l</w:t>
      </w:r>
      <w:r>
        <w:rPr>
          <w:rFonts w:ascii="Calibri" w:hAnsi="Calibri"/>
          <w:b/>
          <w:sz w:val="22"/>
          <w:szCs w:val="22"/>
          <w:shd w:fill="FFFF00" w:val="clear"/>
        </w:rPr>
        <w:t>e</w:t>
      </w:r>
      <w:r>
        <w:rPr>
          <w:rFonts w:ascii="Calibri" w:hAnsi="Calibri"/>
          <w:b/>
          <w:spacing w:val="-4"/>
          <w:sz w:val="22"/>
          <w:szCs w:val="22"/>
          <w:shd w:fill="FFFF00" w:val="clear"/>
        </w:rPr>
        <w:t xml:space="preserve"> </w:t>
      </w:r>
      <w:r>
        <w:rPr>
          <w:rFonts w:ascii="Calibri" w:hAnsi="Calibri"/>
          <w:b/>
          <w:sz w:val="22"/>
          <w:szCs w:val="22"/>
          <w:shd w:fill="FFFF00" w:val="clear"/>
        </w:rPr>
        <w:t>ore</w:t>
      </w:r>
      <w:r>
        <w:rPr>
          <w:rFonts w:ascii="Calibri" w:hAnsi="Calibri"/>
          <w:b/>
          <w:spacing w:val="2"/>
          <w:sz w:val="22"/>
          <w:szCs w:val="22"/>
          <w:shd w:fill="FFFF00" w:val="clear"/>
        </w:rPr>
        <w:t xml:space="preserve"> </w:t>
      </w:r>
      <w:r>
        <w:rPr>
          <w:rFonts w:ascii="Calibri" w:hAnsi="Calibri"/>
          <w:b/>
          <w:sz w:val="22"/>
          <w:szCs w:val="22"/>
          <w:shd w:fill="FFFF00" w:val="clear"/>
        </w:rPr>
        <w:t>18,00</w:t>
      </w:r>
      <w:r>
        <w:rPr>
          <w:rFonts w:ascii="Calibri" w:hAnsi="Calibri"/>
          <w:b/>
          <w:spacing w:val="1"/>
          <w:sz w:val="22"/>
          <w:szCs w:val="22"/>
          <w:shd w:fill="FFFF00" w:val="clear"/>
        </w:rPr>
        <w:t xml:space="preserve"> </w:t>
      </w:r>
      <w:r>
        <w:rPr>
          <w:rFonts w:ascii="Calibri" w:hAnsi="Calibri"/>
          <w:b/>
          <w:sz w:val="22"/>
          <w:szCs w:val="22"/>
          <w:shd w:fill="FFFF00" w:val="clear"/>
        </w:rPr>
        <w:t>del</w:t>
      </w:r>
      <w:r>
        <w:rPr>
          <w:rFonts w:ascii="Calibri" w:hAnsi="Calibri"/>
          <w:b/>
          <w:spacing w:val="-5"/>
          <w:sz w:val="22"/>
          <w:szCs w:val="22"/>
          <w:shd w:fill="FFFF00" w:val="clear"/>
        </w:rPr>
        <w:t xml:space="preserve"> </w:t>
      </w:r>
      <w:r>
        <w:rPr>
          <w:rFonts w:ascii="Calibri" w:hAnsi="Calibri"/>
          <w:b/>
          <w:sz w:val="22"/>
          <w:szCs w:val="22"/>
          <w:shd w:fill="FFFF00" w:val="clear"/>
        </w:rPr>
        <w:t>giorno</w:t>
      </w:r>
      <w:r>
        <w:rPr>
          <w:rFonts w:ascii="Calibri" w:hAnsi="Calibri"/>
          <w:b/>
          <w:spacing w:val="-1"/>
          <w:sz w:val="22"/>
          <w:szCs w:val="22"/>
          <w:shd w:fill="FFFF00" w:val="clear"/>
        </w:rPr>
        <w:t xml:space="preserve"> </w:t>
      </w:r>
      <w:r>
        <w:rPr>
          <w:rFonts w:ascii="Calibri" w:hAnsi="Calibri"/>
          <w:b/>
          <w:spacing w:val="-1"/>
          <w:sz w:val="22"/>
          <w:szCs w:val="22"/>
          <w:shd w:fill="FFFF00" w:val="clear"/>
        </w:rPr>
        <w:t>13/04/</w:t>
      </w:r>
      <w:r>
        <w:rPr>
          <w:rFonts w:ascii="Calibri" w:hAnsi="Calibri"/>
          <w:b/>
          <w:sz w:val="22"/>
          <w:szCs w:val="22"/>
          <w:shd w:fill="FFFF00" w:val="clear"/>
        </w:rPr>
        <w:t>2022.</w:t>
      </w:r>
    </w:p>
    <w:p>
      <w:pPr>
        <w:pStyle w:val="Corpodeltesto"/>
        <w:spacing w:before="3" w:after="0"/>
        <w:jc w:val="both"/>
        <w:rPr>
          <w:rFonts w:ascii="Calibri" w:hAnsi="Calibri"/>
          <w:b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</w:r>
    </w:p>
    <w:p>
      <w:pPr>
        <w:pStyle w:val="Corpodeltesto"/>
        <w:ind w:left="113" w:right="167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La procedura d’acquisto, promossa dalla scrivente </w:t>
      </w:r>
      <w:r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stituzione </w:t>
      </w:r>
      <w:r>
        <w:rPr>
          <w:rFonts w:ascii="Calibri" w:hAnsi="Calibri"/>
          <w:sz w:val="22"/>
          <w:szCs w:val="22"/>
        </w:rPr>
        <w:t>S</w:t>
      </w:r>
      <w:r>
        <w:rPr>
          <w:rFonts w:ascii="Calibri" w:hAnsi="Calibri"/>
          <w:sz w:val="22"/>
          <w:szCs w:val="22"/>
        </w:rPr>
        <w:t>colastica servirà per l’acquisto di apparati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attivi e passivi e dei relativi servizi connessi</w:t>
      </w:r>
      <w:r>
        <w:rPr>
          <w:rFonts w:ascii="Calibri" w:hAnsi="Calibri"/>
          <w:spacing w:val="49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tramite consultazione mediante trattativa diretta nell’ambito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del</w:t>
      </w:r>
      <w:r>
        <w:rPr>
          <w:rFonts w:ascii="Calibri" w:hAnsi="Calibri"/>
          <w:spacing w:val="-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Mercato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Elettronico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della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P.A.</w:t>
      </w:r>
      <w:r>
        <w:rPr>
          <w:rFonts w:ascii="Calibri" w:hAnsi="Calibri"/>
          <w:spacing w:val="-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(MEPA).</w:t>
      </w:r>
    </w:p>
    <w:p>
      <w:pPr>
        <w:pStyle w:val="Corpodeltesto"/>
        <w:widowControl w:val="false"/>
        <w:bidi w:val="0"/>
        <w:spacing w:lineRule="auto" w:line="240" w:before="0" w:after="0"/>
        <w:ind w:left="113" w:right="170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trattativa su MEPA è utilizzata ai fini di indagine esplorativa di mercato e non obbliga la stazione appaltante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alla successiva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stipula.</w:t>
      </w:r>
    </w:p>
    <w:p>
      <w:pPr>
        <w:pStyle w:val="Corpodeltesto"/>
        <w:spacing w:before="1" w:after="0"/>
        <w:ind w:left="113" w:right="171" w:hanging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 termini entro i quali poter inoltrare richieste di chiarimento sono indicati nel riepilogo della Trattativa a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sistema.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Le</w:t>
      </w:r>
      <w:r>
        <w:rPr>
          <w:rFonts w:ascii="Calibri" w:hAnsi="Calibri"/>
          <w:spacing w:val="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risposte</w:t>
      </w:r>
      <w:r>
        <w:rPr>
          <w:rFonts w:ascii="Calibri" w:hAnsi="Calibri"/>
          <w:spacing w:val="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alle</w:t>
      </w:r>
      <w:r>
        <w:rPr>
          <w:rFonts w:ascii="Calibri" w:hAnsi="Calibri"/>
          <w:spacing w:val="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richieste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di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chiarimento</w:t>
      </w:r>
      <w:r>
        <w:rPr>
          <w:rFonts w:ascii="Calibri" w:hAnsi="Calibri"/>
          <w:spacing w:val="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verranno</w:t>
      </w:r>
      <w:r>
        <w:rPr>
          <w:rFonts w:ascii="Calibri" w:hAnsi="Calibri"/>
          <w:spacing w:val="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inviate</w:t>
      </w:r>
      <w:r>
        <w:rPr>
          <w:rFonts w:ascii="Calibri" w:hAnsi="Calibri"/>
          <w:spacing w:val="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prima</w:t>
      </w:r>
      <w:r>
        <w:rPr>
          <w:rFonts w:ascii="Calibri" w:hAnsi="Calibri"/>
          <w:spacing w:val="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della</w:t>
      </w:r>
      <w:r>
        <w:rPr>
          <w:rFonts w:ascii="Calibri" w:hAnsi="Calibri"/>
          <w:spacing w:val="4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scadenza</w:t>
      </w:r>
      <w:r>
        <w:rPr>
          <w:rFonts w:ascii="Calibri" w:hAnsi="Calibri"/>
          <w:spacing w:val="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dei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predetti</w:t>
      </w:r>
      <w:r>
        <w:rPr>
          <w:rFonts w:ascii="Calibri" w:hAnsi="Calibri"/>
          <w:spacing w:val="6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termini</w:t>
      </w:r>
      <w:r>
        <w:rPr>
          <w:rFonts w:ascii="Calibri" w:hAnsi="Calibri"/>
          <w:spacing w:val="-47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a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mezzo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PEC.</w:t>
      </w:r>
    </w:p>
    <w:p>
      <w:pPr>
        <w:pStyle w:val="Corpodeltesto"/>
        <w:spacing w:before="1"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OGGETTO</w:t>
      </w:r>
    </w:p>
    <w:p>
      <w:pPr>
        <w:pStyle w:val="ListParagraph"/>
        <w:numPr>
          <w:ilvl w:val="1"/>
          <w:numId w:val="4"/>
        </w:numPr>
        <w:tabs>
          <w:tab w:val="clear" w:pos="720"/>
          <w:tab w:val="left" w:pos="819" w:leader="none"/>
        </w:tabs>
        <w:spacing w:lineRule="auto" w:line="240" w:before="0" w:after="0"/>
        <w:ind w:left="818" w:right="0" w:hanging="70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Indicazioni</w:t>
      </w:r>
      <w:r>
        <w:rPr>
          <w:rFonts w:ascii="Calibri" w:hAnsi="Calibri"/>
          <w:b/>
          <w:spacing w:val="-6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generali</w:t>
      </w:r>
    </w:p>
    <w:p>
      <w:pPr>
        <w:pStyle w:val="Normal"/>
        <w:widowControl w:val="false"/>
        <w:bidi w:val="0"/>
        <w:spacing w:lineRule="exact" w:line="251" w:before="0" w:after="0"/>
        <w:ind w:left="113" w:right="166" w:hanging="0"/>
        <w:jc w:val="both"/>
        <w:outlineLvl w:val="2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Premesso che l’intento della stazione appaltante è la realizzazione della fornitura nella sua</w:t>
      </w:r>
      <w:r>
        <w:rPr>
          <w:rFonts w:ascii="Calibri" w:hAnsi="Calibri"/>
          <w:b/>
          <w:sz w:val="22"/>
          <w:szCs w:val="22"/>
          <w:u w:val="none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>interezza e</w:t>
      </w:r>
      <w:r>
        <w:rPr>
          <w:rFonts w:ascii="Calibri" w:hAnsi="Calibri"/>
          <w:b/>
          <w:spacing w:val="1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>non la mera consegna di attrezzature,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sarà cura del fornitore affidatario prevedere l’</w:t>
      </w:r>
      <w:r>
        <w:rPr>
          <w:rFonts w:ascii="Calibri" w:hAnsi="Calibri"/>
          <w:sz w:val="22"/>
          <w:szCs w:val="22"/>
        </w:rPr>
        <w:t>installazione e l</w:t>
      </w:r>
      <w:r>
        <w:rPr>
          <w:rFonts w:ascii="Calibri" w:hAnsi="Calibri"/>
          <w:sz w:val="22"/>
          <w:szCs w:val="22"/>
        </w:rPr>
        <w:t>a configurazione dei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prodotti </w:t>
      </w:r>
      <w:r>
        <w:rPr>
          <w:rFonts w:ascii="Calibri" w:hAnsi="Calibri"/>
          <w:sz w:val="22"/>
          <w:szCs w:val="22"/>
        </w:rPr>
        <w:t xml:space="preserve">(hardware e software) </w:t>
      </w:r>
      <w:r>
        <w:rPr>
          <w:rFonts w:ascii="Calibri" w:hAnsi="Calibri"/>
          <w:sz w:val="22"/>
          <w:szCs w:val="22"/>
        </w:rPr>
        <w:t xml:space="preserve">e di </w:t>
      </w:r>
      <w:r>
        <w:rPr>
          <w:rFonts w:ascii="Calibri" w:hAnsi="Calibri"/>
          <w:sz w:val="22"/>
          <w:szCs w:val="22"/>
        </w:rPr>
        <w:t xml:space="preserve">tutto quanto </w:t>
      </w:r>
      <w:r>
        <w:rPr>
          <w:rFonts w:ascii="Calibri" w:hAnsi="Calibri"/>
          <w:sz w:val="22"/>
          <w:szCs w:val="22"/>
        </w:rPr>
        <w:t>previs</w:t>
      </w:r>
      <w:r>
        <w:rPr>
          <w:rFonts w:ascii="Calibri" w:hAnsi="Calibri"/>
          <w:sz w:val="22"/>
          <w:szCs w:val="22"/>
        </w:rPr>
        <w:t>to nel</w:t>
      </w:r>
      <w:r>
        <w:rPr>
          <w:rFonts w:ascii="Calibri" w:hAnsi="Calibri"/>
          <w:sz w:val="22"/>
          <w:szCs w:val="22"/>
        </w:rPr>
        <w:t>la Progettazione esecutiva</w:t>
      </w:r>
      <w:r>
        <w:rPr>
          <w:rFonts w:ascii="Calibri" w:hAnsi="Calibri"/>
          <w:sz w:val="22"/>
          <w:szCs w:val="22"/>
        </w:rPr>
        <w:t xml:space="preserve"> e</w:t>
      </w:r>
      <w:r>
        <w:rPr>
          <w:rFonts w:ascii="Calibri" w:hAnsi="Calibri"/>
          <w:sz w:val="22"/>
          <w:szCs w:val="22"/>
        </w:rPr>
        <w:t xml:space="preserve"> indispensabil</w:t>
      </w:r>
      <w:r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al corretto funzionamento degli apparati attivi e passivi che si andrà a</w:t>
      </w:r>
      <w:r>
        <w:rPr>
          <w:rFonts w:ascii="Calibri" w:hAnsi="Calibri"/>
          <w:spacing w:val="1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fornire,</w:t>
      </w:r>
      <w:r>
        <w:rPr>
          <w:rFonts w:ascii="Calibri" w:hAnsi="Calibri"/>
          <w:spacing w:val="-5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sintonia</w:t>
      </w:r>
      <w:r>
        <w:rPr>
          <w:rFonts w:ascii="Calibri" w:hAnsi="Calibri"/>
          <w:spacing w:val="-2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con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gli scopi del progetto</w:t>
      </w:r>
      <w:r>
        <w:rPr>
          <w:rFonts w:ascii="Calibri" w:hAnsi="Calibri"/>
          <w:spacing w:val="-3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stesso.</w:t>
      </w:r>
    </w:p>
    <w:p>
      <w:pPr>
        <w:pStyle w:val="Normal"/>
        <w:spacing w:before="0" w:after="0"/>
        <w:ind w:left="468" w:right="524" w:hanging="0"/>
        <w:jc w:val="center"/>
        <w:rPr>
          <w:rFonts w:ascii="Times New Roman" w:hAnsi="Times New Roman"/>
          <w:b/>
          <w:b/>
          <w:sz w:val="20"/>
        </w:rPr>
      </w:pPr>
      <w:r>
        <w:rPr>
          <w:rFonts w:ascii="Times New Roman" w:hAnsi="Times New Roman"/>
          <w:b/>
          <w:sz w:val="20"/>
        </w:rPr>
      </w:r>
    </w:p>
    <w:p>
      <w:pPr>
        <w:pStyle w:val="Corpodeltesto"/>
        <w:spacing w:before="10" w:after="0"/>
        <w:rPr>
          <w:rFonts w:ascii="Times New Roman" w:hAnsi="Times New Roman"/>
          <w:b/>
          <w:b/>
          <w:sz w:val="16"/>
        </w:rPr>
      </w:pPr>
      <w:r>
        <w:rPr>
          <w:rFonts w:ascii="Times New Roman" w:hAnsi="Times New Roman"/>
          <w:b/>
          <w:sz w:val="16"/>
        </w:rPr>
      </w:r>
    </w:p>
    <w:p>
      <w:pPr>
        <w:pStyle w:val="Corpodeltesto"/>
        <w:spacing w:lineRule="exact" w:line="261" w:before="57" w:after="0"/>
        <w:ind w:left="113" w:right="0" w:hanging="0"/>
        <w:jc w:val="both"/>
        <w:rPr>
          <w:sz w:val="22"/>
        </w:rPr>
      </w:pPr>
      <w:r>
        <w:rPr/>
        <w:t xml:space="preserve">Si elencano di seguito </w:t>
      </w:r>
      <w:r>
        <w:rPr/>
        <w:t>le</w:t>
      </w:r>
      <w:r>
        <w:rPr>
          <w:spacing w:val="-3"/>
        </w:rPr>
        <w:t xml:space="preserve"> </w:t>
      </w:r>
      <w:r>
        <w:rPr/>
        <w:t>forniture</w:t>
      </w:r>
      <w:r>
        <w:rPr>
          <w:spacing w:val="-3"/>
        </w:rPr>
        <w:t xml:space="preserve"> </w:t>
      </w:r>
      <w:r>
        <w:rPr/>
        <w:t>ed i</w:t>
      </w:r>
      <w:r>
        <w:rPr>
          <w:spacing w:val="-1"/>
        </w:rPr>
        <w:t xml:space="preserve"> </w:t>
      </w:r>
      <w:r>
        <w:rPr/>
        <w:t>servizi</w:t>
      </w:r>
      <w:r>
        <w:rPr>
          <w:spacing w:val="-1"/>
        </w:rPr>
        <w:t xml:space="preserve"> </w:t>
      </w:r>
      <w:r>
        <w:rPr>
          <w:spacing w:val="-1"/>
        </w:rPr>
        <w:t>che potranno essere compresi</w:t>
      </w:r>
      <w:r>
        <w:rPr/>
        <w:t xml:space="preserve"> </w:t>
      </w:r>
      <w:r>
        <w:rPr/>
        <w:t>nell’affidamento</w:t>
      </w:r>
      <w:r>
        <w:rPr/>
        <w:t>: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850" w:right="170" w:hanging="340"/>
        <w:jc w:val="both"/>
        <w:rPr>
          <w:sz w:val="22"/>
        </w:rPr>
      </w:pPr>
      <w:r>
        <w:rPr>
          <w:sz w:val="22"/>
        </w:rPr>
        <w:t xml:space="preserve">Elementi di rete passivi e Apparati di rete attivi </w:t>
      </w:r>
      <w:r>
        <w:rPr>
          <w:sz w:val="22"/>
        </w:rPr>
        <w:t>(dovrà essere comprensivo di installazione e configurazione in coerenza con la realizzazione del progetto allegato e dell’eventuale dismissione dell’esistente non utilizzabile)</w:t>
      </w:r>
      <w:r>
        <w:rPr>
          <w:sz w:val="22"/>
        </w:rPr>
        <w:t>: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Switch</w:t>
      </w:r>
      <w:r>
        <w:rPr>
          <w:sz w:val="22"/>
        </w:rPr>
        <w:t>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Prodotti per l’accesso wireless;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Access Point e dispositivi di gestione Access Point;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Firewall;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Serivizi per dispositivi di sicurezza;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Armadi a Rack;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Cablaggio in rame;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Cablaggio in fibra ottica;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>
          <w:sz w:val="22"/>
        </w:rPr>
        <w:t>Gruppi di continuità;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850" w:right="170" w:hanging="340"/>
        <w:jc w:val="both"/>
        <w:rPr>
          <w:sz w:val="22"/>
        </w:rPr>
      </w:pPr>
      <w:r>
        <w:rPr/>
        <w:t xml:space="preserve">Servizi accessori (max 10% del totale della fornitura) - </w:t>
      </w:r>
      <w:r>
        <w:rPr/>
        <w:t>(</w:t>
      </w:r>
      <w:r>
        <w:rPr>
          <w:sz w:val="22"/>
        </w:rPr>
        <w:t xml:space="preserve">il prezzo dei sottoelencati servizi </w:t>
      </w:r>
      <w:r>
        <w:rPr/>
        <w:t>dovrà comprendere anche l’a</w:t>
      </w:r>
      <w:r>
        <w:rPr>
          <w:sz w:val="22"/>
        </w:rPr>
        <w:t>ddestramento</w:t>
      </w:r>
      <w:r>
        <w:rPr>
          <w:spacing w:val="-5"/>
          <w:sz w:val="22"/>
        </w:rPr>
        <w:t xml:space="preserve"> </w:t>
      </w:r>
      <w:r>
        <w:rPr>
          <w:sz w:val="22"/>
        </w:rPr>
        <w:t>e</w:t>
      </w:r>
      <w:r>
        <w:rPr>
          <w:spacing w:val="-3"/>
          <w:sz w:val="22"/>
        </w:rPr>
        <w:t xml:space="preserve"> la </w:t>
      </w:r>
      <w:r>
        <w:rPr>
          <w:sz w:val="22"/>
        </w:rPr>
        <w:t>formazione</w:t>
      </w:r>
      <w:r>
        <w:rPr>
          <w:spacing w:val="-3"/>
          <w:sz w:val="22"/>
        </w:rPr>
        <w:t xml:space="preserve"> </w:t>
      </w:r>
      <w:r>
        <w:rPr>
          <w:sz w:val="22"/>
        </w:rPr>
        <w:t>del</w:t>
      </w:r>
      <w:r>
        <w:rPr>
          <w:spacing w:val="-1"/>
          <w:sz w:val="22"/>
        </w:rPr>
        <w:t xml:space="preserve"> </w:t>
      </w:r>
      <w:r>
        <w:rPr>
          <w:sz w:val="22"/>
        </w:rPr>
        <w:t>personale</w:t>
      </w:r>
      <w:r>
        <w:rPr>
          <w:spacing w:val="-3"/>
          <w:sz w:val="22"/>
        </w:rPr>
        <w:t xml:space="preserve"> </w:t>
      </w:r>
      <w:r>
        <w:rPr>
          <w:sz w:val="22"/>
        </w:rPr>
        <w:t>interno</w:t>
      </w:r>
      <w:r>
        <w:rPr>
          <w:spacing w:val="-5"/>
          <w:sz w:val="22"/>
        </w:rPr>
        <w:t xml:space="preserve"> </w:t>
      </w:r>
      <w:r>
        <w:rPr>
          <w:sz w:val="22"/>
        </w:rPr>
        <w:t>della</w:t>
      </w:r>
      <w:r>
        <w:rPr>
          <w:spacing w:val="-3"/>
          <w:sz w:val="22"/>
        </w:rPr>
        <w:t xml:space="preserve"> </w:t>
      </w:r>
      <w:r>
        <w:rPr>
          <w:sz w:val="22"/>
        </w:rPr>
        <w:t>scuola</w:t>
      </w:r>
      <w:r>
        <w:rPr>
          <w:spacing w:val="-3"/>
          <w:sz w:val="22"/>
        </w:rPr>
        <w:t xml:space="preserve"> </w:t>
      </w:r>
      <w:r>
        <w:rPr>
          <w:sz w:val="22"/>
        </w:rPr>
        <w:t>all’utilizzo</w:t>
      </w:r>
      <w:r>
        <w:rPr>
          <w:spacing w:val="-4"/>
          <w:sz w:val="22"/>
        </w:rPr>
        <w:t xml:space="preserve"> </w:t>
      </w:r>
      <w:r>
        <w:rPr>
          <w:sz w:val="22"/>
        </w:rPr>
        <w:t>delle</w:t>
      </w:r>
      <w:r>
        <w:rPr>
          <w:spacing w:val="-3"/>
          <w:sz w:val="22"/>
        </w:rPr>
        <w:t xml:space="preserve"> </w:t>
      </w:r>
      <w:r>
        <w:rPr>
          <w:sz w:val="22"/>
        </w:rPr>
        <w:t>reti</w:t>
      </w:r>
      <w:r>
        <w:rPr>
          <w:spacing w:val="-1"/>
          <w:sz w:val="22"/>
        </w:rPr>
        <w:t xml:space="preserve"> </w:t>
      </w:r>
      <w:r>
        <w:rPr>
          <w:sz w:val="22"/>
        </w:rPr>
        <w:t>realizzate e l’assistenza al collaudo)</w:t>
      </w:r>
      <w:r>
        <w:rPr/>
        <w:t>: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/>
        <w:t>Servizio di assistenza e manutenzione;</w:t>
      </w:r>
    </w:p>
    <w:p>
      <w:pPr>
        <w:pStyle w:val="ListParagraph"/>
        <w:widowControl w:val="false"/>
        <w:numPr>
          <w:ilvl w:val="0"/>
          <w:numId w:val="3"/>
        </w:numPr>
        <w:tabs>
          <w:tab w:val="clear" w:pos="720"/>
          <w:tab w:val="left" w:pos="834" w:leader="none"/>
        </w:tabs>
        <w:bidi w:val="0"/>
        <w:spacing w:lineRule="exact" w:line="364" w:before="0" w:after="0"/>
        <w:ind w:left="1644" w:right="170" w:hanging="340"/>
        <w:jc w:val="both"/>
        <w:rPr>
          <w:sz w:val="22"/>
        </w:rPr>
      </w:pPr>
      <w:r>
        <w:rPr/>
        <w:t xml:space="preserve">Servizio di monitoraggio e gestione della rete </w:t>
      </w:r>
      <w:r>
        <w:rPr/>
        <w:t>(comprensivo dei servizi di autenticazione degli accessi)</w:t>
      </w:r>
      <w:r>
        <w:rPr/>
        <w:t>;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834" w:leader="none"/>
        </w:tabs>
        <w:spacing w:lineRule="auto" w:line="199" w:before="16" w:after="0"/>
        <w:ind w:left="833" w:right="178" w:hanging="361"/>
        <w:jc w:val="both"/>
        <w:rPr>
          <w:sz w:val="22"/>
        </w:rPr>
      </w:pPr>
      <w:r>
        <w:rPr>
          <w:sz w:val="22"/>
        </w:rPr>
        <w:t>E</w:t>
      </w:r>
      <w:r>
        <w:rPr>
          <w:sz w:val="22"/>
        </w:rPr>
        <w:t xml:space="preserve">ventuali piccoli interventi edilizi strettamente indispensabili e </w:t>
      </w:r>
      <w:r>
        <w:rPr>
          <w:sz w:val="22"/>
        </w:rPr>
        <w:t xml:space="preserve">necessari </w:t>
      </w:r>
      <w:r>
        <w:rPr>
          <w:sz w:val="22"/>
        </w:rPr>
        <w:t>alla realizzazione delle reti</w:t>
      </w:r>
      <w:r>
        <w:rPr>
          <w:spacing w:val="1"/>
          <w:sz w:val="22"/>
        </w:rPr>
        <w:t xml:space="preserve">  </w:t>
      </w:r>
      <w:r>
        <w:rPr>
          <w:spacing w:val="1"/>
          <w:sz w:val="22"/>
        </w:rPr>
        <w:t>(max</w:t>
      </w:r>
      <w:r>
        <w:rPr>
          <w:spacing w:val="-1"/>
          <w:sz w:val="22"/>
        </w:rPr>
        <w:t xml:space="preserve"> </w:t>
      </w:r>
      <w:r>
        <w:rPr>
          <w:sz w:val="22"/>
        </w:rPr>
        <w:t>20%</w:t>
      </w:r>
      <w:r>
        <w:rPr>
          <w:spacing w:val="-2"/>
          <w:sz w:val="22"/>
        </w:rPr>
        <w:t xml:space="preserve"> </w:t>
      </w:r>
      <w:r>
        <w:rPr>
          <w:spacing w:val="-2"/>
          <w:sz w:val="22"/>
        </w:rPr>
        <w:t>del totale della fornitura</w:t>
      </w:r>
      <w:r>
        <w:rPr>
          <w:spacing w:val="-2"/>
          <w:sz w:val="22"/>
        </w:rPr>
        <w:t>)</w:t>
      </w:r>
      <w:r>
        <w:rPr>
          <w:sz w:val="22"/>
        </w:rPr>
        <w:t>.</w:t>
      </w:r>
    </w:p>
    <w:p>
      <w:pPr>
        <w:pStyle w:val="Corpodeltesto"/>
        <w:spacing w:before="5" w:after="0"/>
        <w:rPr>
          <w:sz w:val="22"/>
        </w:rPr>
      </w:pPr>
      <w:r>
        <w:rPr/>
      </w:r>
    </w:p>
    <w:p>
      <w:pPr>
        <w:pStyle w:val="Normal"/>
        <w:spacing w:before="0" w:after="0"/>
        <w:ind w:left="113" w:right="173" w:hanging="0"/>
        <w:jc w:val="both"/>
        <w:rPr>
          <w:sz w:val="22"/>
        </w:rPr>
      </w:pPr>
      <w:r>
        <w:rPr>
          <w:sz w:val="22"/>
        </w:rPr>
        <w:t>L’importo su cui si richiede ribasso è quello desunto dalla sezione MEPA nella categoria merceologica "beni</w:t>
      </w:r>
      <w:r>
        <w:rPr>
          <w:spacing w:val="1"/>
          <w:sz w:val="22"/>
        </w:rPr>
        <w:t xml:space="preserve"> </w:t>
      </w:r>
      <w:r>
        <w:rPr>
          <w:sz w:val="22"/>
        </w:rPr>
        <w:t>informatici</w:t>
      </w:r>
      <w:r>
        <w:rPr>
          <w:b/>
          <w:sz w:val="22"/>
        </w:rPr>
        <w:t xml:space="preserve">" ovverosia euro </w:t>
      </w:r>
      <w:bookmarkStart w:id="3" w:name="page42R_mcid127"/>
      <w:bookmarkEnd w:id="3"/>
      <w:r>
        <w:rPr>
          <w:rFonts w:eastAsia="Calibri" w:cs="Calibri"/>
          <w:b/>
          <w:sz w:val="22"/>
          <w:lang w:val="it-IT" w:eastAsia="en-US" w:bidi="ar-SA"/>
        </w:rPr>
        <w:t>49</w:t>
      </w:r>
      <w:bookmarkStart w:id="4" w:name="page42R_mcid128"/>
      <w:bookmarkEnd w:id="4"/>
      <w:r>
        <w:rPr>
          <w:rFonts w:eastAsia="Calibri" w:cs="Calibri"/>
          <w:b/>
          <w:sz w:val="22"/>
          <w:lang w:val="it-IT" w:eastAsia="en-US" w:bidi="ar-SA"/>
        </w:rPr>
        <w:t>.</w:t>
      </w:r>
      <w:bookmarkStart w:id="5" w:name="page42R_mcid129"/>
      <w:bookmarkEnd w:id="5"/>
      <w:r>
        <w:rPr>
          <w:rFonts w:eastAsia="Calibri" w:cs="Calibri"/>
          <w:b/>
          <w:sz w:val="22"/>
          <w:lang w:val="it-IT" w:eastAsia="en-US" w:bidi="ar-SA"/>
        </w:rPr>
        <w:t>293</w:t>
      </w:r>
      <w:bookmarkStart w:id="6" w:name="page42R_mcid130"/>
      <w:bookmarkEnd w:id="6"/>
      <w:r>
        <w:rPr>
          <w:rFonts w:eastAsia="Calibri" w:cs="Calibri"/>
          <w:b/>
          <w:sz w:val="22"/>
          <w:lang w:val="it-IT" w:eastAsia="en-US" w:bidi="ar-SA"/>
        </w:rPr>
        <w:t>,</w:t>
      </w:r>
      <w:bookmarkStart w:id="7" w:name="page42R_mcid131"/>
      <w:bookmarkEnd w:id="7"/>
      <w:r>
        <w:rPr>
          <w:rFonts w:eastAsia="Calibri" w:cs="Calibri"/>
          <w:b/>
          <w:sz w:val="22"/>
          <w:lang w:val="it-IT" w:eastAsia="en-US" w:bidi="ar-SA"/>
        </w:rPr>
        <w:t>83</w:t>
      </w:r>
      <w:r>
        <w:rPr>
          <w:b/>
          <w:sz w:val="22"/>
        </w:rPr>
        <w:t xml:space="preserve"> </w:t>
      </w:r>
      <w:r>
        <w:rPr>
          <w:b/>
          <w:sz w:val="22"/>
        </w:rPr>
        <w:t xml:space="preserve"> (</w:t>
      </w:r>
      <w:r>
        <w:rPr>
          <w:b/>
          <w:sz w:val="22"/>
        </w:rPr>
        <w:t>quarantanovemiladuecentonovantatre</w:t>
      </w:r>
      <w:r>
        <w:rPr>
          <w:b/>
          <w:sz w:val="22"/>
        </w:rPr>
        <w:t>/</w:t>
      </w:r>
      <w:r>
        <w:rPr>
          <w:b/>
          <w:sz w:val="22"/>
        </w:rPr>
        <w:t>83</w:t>
      </w:r>
      <w:r>
        <w:rPr>
          <w:b/>
          <w:sz w:val="22"/>
        </w:rPr>
        <w:t>) complessivi massimi</w:t>
      </w:r>
      <w:r>
        <w:rPr>
          <w:b/>
          <w:spacing w:val="1"/>
          <w:sz w:val="22"/>
        </w:rPr>
        <w:t xml:space="preserve"> </w:t>
      </w:r>
      <w:r>
        <w:rPr>
          <w:b/>
          <w:sz w:val="22"/>
        </w:rPr>
        <w:t xml:space="preserve">al netto di IVA al 22% se dovuta. </w:t>
      </w:r>
      <w:r>
        <w:rPr>
          <w:sz w:val="22"/>
        </w:rPr>
        <w:t>I costi dovranno essere indicati, pur essendo una fornitura "a Corpo", in</w:t>
      </w:r>
      <w:r>
        <w:rPr>
          <w:spacing w:val="1"/>
          <w:sz w:val="22"/>
        </w:rPr>
        <w:t xml:space="preserve"> </w:t>
      </w:r>
      <w:r>
        <w:rPr>
          <w:sz w:val="22"/>
        </w:rPr>
        <w:t>aggiunta al documento di offerta generato dal MEPA, in maniera singola e dettagliata così come da format</w:t>
      </w:r>
      <w:r>
        <w:rPr>
          <w:spacing w:val="1"/>
          <w:sz w:val="22"/>
        </w:rPr>
        <w:t xml:space="preserve"> </w:t>
      </w:r>
      <w:r>
        <w:rPr>
          <w:sz w:val="22"/>
        </w:rPr>
        <w:t>di</w:t>
      </w:r>
      <w:r>
        <w:rPr>
          <w:spacing w:val="-1"/>
          <w:sz w:val="22"/>
        </w:rPr>
        <w:t xml:space="preserve"> </w:t>
      </w:r>
      <w:r>
        <w:rPr>
          <w:sz w:val="22"/>
        </w:rPr>
        <w:t>offerta</w:t>
      </w:r>
      <w:r>
        <w:rPr>
          <w:spacing w:val="-2"/>
          <w:sz w:val="22"/>
        </w:rPr>
        <w:t xml:space="preserve"> </w:t>
      </w:r>
      <w:r>
        <w:rPr>
          <w:sz w:val="22"/>
        </w:rPr>
        <w:t>tecnico/economica</w:t>
      </w:r>
      <w:r>
        <w:rPr>
          <w:spacing w:val="-2"/>
          <w:sz w:val="22"/>
        </w:rPr>
        <w:t xml:space="preserve"> </w:t>
      </w:r>
      <w:r>
        <w:rPr>
          <w:sz w:val="22"/>
        </w:rPr>
        <w:t>allegato</w:t>
      </w:r>
      <w:r>
        <w:rPr>
          <w:spacing w:val="-3"/>
          <w:sz w:val="22"/>
        </w:rPr>
        <w:t xml:space="preserve"> </w:t>
      </w:r>
      <w:r>
        <w:rPr>
          <w:sz w:val="22"/>
        </w:rPr>
        <w:t>al</w:t>
      </w:r>
      <w:r>
        <w:rPr>
          <w:spacing w:val="-2"/>
          <w:sz w:val="22"/>
        </w:rPr>
        <w:t xml:space="preserve"> </w:t>
      </w:r>
      <w:r>
        <w:rPr>
          <w:sz w:val="22"/>
        </w:rPr>
        <w:t>presente</w:t>
      </w:r>
      <w:r>
        <w:rPr>
          <w:spacing w:val="2"/>
          <w:sz w:val="22"/>
        </w:rPr>
        <w:t xml:space="preserve"> </w:t>
      </w:r>
      <w:r>
        <w:rPr>
          <w:sz w:val="22"/>
        </w:rPr>
        <w:t>disciplinare.</w:t>
      </w:r>
    </w:p>
    <w:p>
      <w:pPr>
        <w:pStyle w:val="Corpodeltesto"/>
        <w:spacing w:before="2" w:after="0"/>
        <w:ind w:left="113" w:right="115" w:hanging="0"/>
        <w:jc w:val="both"/>
        <w:rPr>
          <w:sz w:val="22"/>
        </w:rPr>
      </w:pPr>
      <w:r>
        <w:rPr/>
        <w:t>Il Responsabile del procedimento, ai sensi dell’art. 31, del Dlgs.</w:t>
      </w:r>
      <w:r>
        <w:rPr>
          <w:spacing w:val="1"/>
        </w:rPr>
        <w:t xml:space="preserve"> </w:t>
      </w:r>
      <w:r>
        <w:rPr/>
        <w:t>n.50/2016, è il Dirigente Scolastico</w:t>
      </w:r>
      <w:r>
        <w:rPr>
          <w:spacing w:val="1"/>
        </w:rPr>
        <w:t xml:space="preserve"> </w:t>
      </w:r>
      <w:r>
        <w:rPr>
          <w:spacing w:val="1"/>
        </w:rPr>
        <w:t>Cristiano Lena</w:t>
      </w:r>
      <w:r>
        <w:rPr/>
        <w:t>.</w:t>
      </w:r>
    </w:p>
    <w:p>
      <w:pPr>
        <w:pStyle w:val="Normal"/>
        <w:spacing w:before="0" w:after="0"/>
        <w:ind w:left="113" w:right="174" w:hanging="0"/>
        <w:jc w:val="both"/>
        <w:rPr>
          <w:b/>
          <w:b/>
          <w:sz w:val="22"/>
        </w:rPr>
      </w:pPr>
      <w:r>
        <w:rPr>
          <w:sz w:val="22"/>
          <w:shd w:fill="FFFF00" w:val="clear"/>
        </w:rPr>
        <w:t>La garanzia s</w:t>
      </w:r>
      <w:r>
        <w:rPr>
          <w:sz w:val="22"/>
          <w:shd w:fill="FFFF00" w:val="clear"/>
        </w:rPr>
        <w:t>u</w:t>
      </w:r>
      <w:r>
        <w:rPr>
          <w:sz w:val="22"/>
          <w:shd w:fill="FFFF00" w:val="clear"/>
        </w:rPr>
        <w:t xml:space="preserve"> prodotti, </w:t>
      </w:r>
      <w:r>
        <w:rPr>
          <w:sz w:val="22"/>
          <w:shd w:fill="FFFF00" w:val="clear"/>
        </w:rPr>
        <w:t>installazione e configurazione</w:t>
      </w:r>
      <w:r>
        <w:rPr>
          <w:sz w:val="22"/>
          <w:shd w:fill="FFFF00" w:val="clear"/>
        </w:rPr>
        <w:t xml:space="preserve"> </w:t>
      </w:r>
      <w:r>
        <w:rPr>
          <w:sz w:val="22"/>
          <w:shd w:fill="FFFF00" w:val="clear"/>
        </w:rPr>
        <w:t>dovrà essere di almeno 12 mesi</w:t>
      </w:r>
      <w:r>
        <w:rPr>
          <w:i/>
          <w:sz w:val="22"/>
          <w:shd w:fill="FFFF00" w:val="clear"/>
        </w:rPr>
        <w:t xml:space="preserve">, </w:t>
      </w:r>
      <w:r>
        <w:rPr>
          <w:rFonts w:eastAsia="Calibri" w:cs="Calibri"/>
          <w:i w:val="false"/>
          <w:iCs w:val="false"/>
          <w:sz w:val="22"/>
          <w:shd w:fill="FFFF00" w:val="clear"/>
          <w:lang w:val="it-IT" w:eastAsia="en-US" w:bidi="ar-SA"/>
        </w:rPr>
        <w:t>ma preferibilmente 24</w:t>
      </w:r>
      <w:r>
        <w:rPr>
          <w:i/>
          <w:sz w:val="22"/>
        </w:rPr>
        <w:t>,</w:t>
      </w:r>
      <w:r>
        <w:rPr>
          <w:i/>
          <w:sz w:val="22"/>
        </w:rPr>
        <w:t xml:space="preserve"> </w:t>
      </w:r>
      <w:r>
        <w:rPr>
          <w:sz w:val="22"/>
        </w:rPr>
        <w:t xml:space="preserve">dalla </w:t>
      </w:r>
      <w:r>
        <w:rPr>
          <w:b/>
          <w:bCs/>
          <w:sz w:val="22"/>
        </w:rPr>
        <w:t>d</w:t>
      </w:r>
      <w:r>
        <w:rPr>
          <w:b/>
          <w:sz w:val="22"/>
        </w:rPr>
        <w:t>ata di Accettazione della fornitura.</w:t>
      </w:r>
    </w:p>
    <w:p>
      <w:pPr>
        <w:pStyle w:val="Corpodeltesto"/>
        <w:rPr>
          <w:b/>
          <w:b/>
        </w:rPr>
      </w:pPr>
      <w:r>
        <w:rPr>
          <w:b/>
        </w:rPr>
      </w:r>
    </w:p>
    <w:p>
      <w:pPr>
        <w:pStyle w:val="Titolo2"/>
        <w:numPr>
          <w:ilvl w:val="1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1" w:after="0"/>
        <w:ind w:left="818" w:right="0" w:hanging="706"/>
        <w:jc w:val="left"/>
        <w:rPr>
          <w:sz w:val="22"/>
        </w:rPr>
      </w:pPr>
      <w:r>
        <w:rPr/>
        <w:t>Descrizione</w:t>
      </w:r>
      <w:r>
        <w:rPr>
          <w:spacing w:val="-5"/>
        </w:rPr>
        <w:t xml:space="preserve"> </w:t>
      </w:r>
      <w:r>
        <w:rPr/>
        <w:t>e</w:t>
      </w:r>
      <w:r>
        <w:rPr>
          <w:spacing w:val="-1"/>
        </w:rPr>
        <w:t xml:space="preserve"> </w:t>
      </w:r>
      <w:r>
        <w:rPr/>
        <w:t>caratteristiche</w:t>
      </w:r>
      <w:r>
        <w:rPr>
          <w:spacing w:val="-5"/>
        </w:rPr>
        <w:t xml:space="preserve"> </w:t>
      </w:r>
      <w:r>
        <w:rPr/>
        <w:t>tecniche</w:t>
      </w:r>
      <w:r>
        <w:rPr>
          <w:spacing w:val="-5"/>
        </w:rPr>
        <w:t xml:space="preserve"> </w:t>
      </w:r>
      <w:r>
        <w:rPr/>
        <w:t>dei</w:t>
      </w:r>
      <w:r>
        <w:rPr>
          <w:spacing w:val="-1"/>
        </w:rPr>
        <w:t xml:space="preserve"> </w:t>
      </w:r>
      <w:r>
        <w:rPr/>
        <w:t>prodotti</w:t>
      </w:r>
    </w:p>
    <w:p>
      <w:pPr>
        <w:pStyle w:val="Corpodeltesto"/>
        <w:ind w:left="113" w:right="437" w:hanging="0"/>
        <w:rPr>
          <w:sz w:val="22"/>
        </w:rPr>
      </w:pPr>
      <w:r>
        <w:rPr>
          <w:u w:val="single"/>
        </w:rPr>
        <w:t xml:space="preserve">Le attrezzature ed i relativi servizi richiesti sono quelli presenti nella </w:t>
      </w:r>
      <w:r>
        <w:rPr>
          <w:rFonts w:ascii="Calibri" w:hAnsi="Calibri"/>
          <w:b/>
          <w:bCs/>
          <w:spacing w:val="-2"/>
          <w:sz w:val="22"/>
          <w:szCs w:val="22"/>
          <w:u w:val="single"/>
        </w:rPr>
        <w:t>Progettazione esecutiva</w:t>
      </w:r>
      <w:r>
        <w:rPr>
          <w:u w:val="single"/>
        </w:rPr>
        <w:t xml:space="preserve"> allegata al presente</w:t>
      </w:r>
      <w:r>
        <w:rPr>
          <w:spacing w:val="-47"/>
        </w:rPr>
        <w:t xml:space="preserve"> </w:t>
      </w:r>
      <w:r>
        <w:rPr>
          <w:u w:val="single"/>
        </w:rPr>
        <w:t>disciplinare.</w:t>
      </w:r>
    </w:p>
    <w:p>
      <w:pPr>
        <w:pStyle w:val="Corpodeltesto"/>
        <w:rPr>
          <w:sz w:val="20"/>
        </w:rPr>
      </w:pPr>
      <w:r>
        <w:rPr>
          <w:sz w:val="19"/>
        </w:rPr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56" w:after="0"/>
        <w:ind w:left="818" w:right="0" w:hanging="706"/>
        <w:jc w:val="both"/>
        <w:rPr>
          <w:sz w:val="22"/>
        </w:rPr>
      </w:pPr>
      <w:r>
        <w:rPr/>
        <w:t>Indicazione</w:t>
      </w:r>
      <w:r>
        <w:rPr>
          <w:spacing w:val="-6"/>
        </w:rPr>
        <w:t xml:space="preserve"> </w:t>
      </w:r>
      <w:r>
        <w:rPr/>
        <w:t>CIG</w:t>
      </w:r>
      <w:r>
        <w:rPr>
          <w:spacing w:val="-6"/>
        </w:rPr>
        <w:t xml:space="preserve"> </w:t>
      </w:r>
      <w:r>
        <w:rPr/>
        <w:t>e</w:t>
      </w:r>
      <w:r>
        <w:rPr>
          <w:spacing w:val="-5"/>
        </w:rPr>
        <w:t xml:space="preserve"> </w:t>
      </w:r>
      <w:r>
        <w:rPr/>
        <w:t>tracciabilità</w:t>
      </w:r>
      <w:r>
        <w:rPr>
          <w:spacing w:val="-3"/>
        </w:rPr>
        <w:t xml:space="preserve"> </w:t>
      </w:r>
      <w:r>
        <w:rPr/>
        <w:t>flussi</w:t>
      </w:r>
      <w:r>
        <w:rPr>
          <w:spacing w:val="-1"/>
        </w:rPr>
        <w:t xml:space="preserve"> </w:t>
      </w:r>
      <w:r>
        <w:rPr/>
        <w:t>finanziari</w:t>
      </w:r>
    </w:p>
    <w:p>
      <w:pPr>
        <w:pStyle w:val="Corpodeltesto"/>
        <w:ind w:left="113" w:right="173" w:hanging="0"/>
        <w:jc w:val="both"/>
        <w:rPr>
          <w:sz w:val="22"/>
        </w:rPr>
      </w:pPr>
      <w:r>
        <w:rPr/>
        <w:t>Per consentire gli adempimenti previsti dalla L.136/2010 così come modificata e integrata dal decreto di</w:t>
      </w:r>
      <w:r>
        <w:rPr>
          <w:spacing w:val="1"/>
        </w:rPr>
        <w:t xml:space="preserve"> </w:t>
      </w:r>
      <w:r>
        <w:rPr/>
        <w:t>legge</w:t>
      </w:r>
      <w:r>
        <w:rPr>
          <w:spacing w:val="-3"/>
        </w:rPr>
        <w:t xml:space="preserve"> </w:t>
      </w:r>
      <w:r>
        <w:rPr/>
        <w:t>n° 12</w:t>
      </w:r>
      <w:r>
        <w:rPr>
          <w:spacing w:val="-4"/>
        </w:rPr>
        <w:t xml:space="preserve"> </w:t>
      </w:r>
      <w:r>
        <w:rPr/>
        <w:t>novembre</w:t>
      </w:r>
      <w:r>
        <w:rPr>
          <w:spacing w:val="-2"/>
        </w:rPr>
        <w:t xml:space="preserve"> </w:t>
      </w:r>
      <w:r>
        <w:rPr/>
        <w:t>2010</w:t>
      </w:r>
      <w:r>
        <w:rPr>
          <w:spacing w:val="-5"/>
        </w:rPr>
        <w:t xml:space="preserve"> </w:t>
      </w:r>
      <w:r>
        <w:rPr/>
        <w:t>n.</w:t>
      </w:r>
      <w:r>
        <w:rPr>
          <w:spacing w:val="-1"/>
        </w:rPr>
        <w:t xml:space="preserve"> </w:t>
      </w:r>
      <w:r>
        <w:rPr/>
        <w:t>187</w:t>
      </w:r>
      <w:r>
        <w:rPr>
          <w:spacing w:val="-4"/>
        </w:rPr>
        <w:t xml:space="preserve"> </w:t>
      </w:r>
      <w:r>
        <w:rPr/>
        <w:t>si</w:t>
      </w:r>
      <w:r>
        <w:rPr>
          <w:spacing w:val="-1"/>
        </w:rPr>
        <w:t xml:space="preserve"> </w:t>
      </w:r>
      <w:r>
        <w:rPr/>
        <w:t>comunica</w:t>
      </w:r>
      <w:r>
        <w:rPr>
          <w:spacing w:val="-3"/>
        </w:rPr>
        <w:t xml:space="preserve"> </w:t>
      </w:r>
      <w:r>
        <w:rPr/>
        <w:t>che</w:t>
      </w:r>
      <w:r>
        <w:rPr>
          <w:spacing w:val="-2"/>
        </w:rPr>
        <w:t xml:space="preserve"> </w:t>
      </w:r>
      <w:r>
        <w:rPr/>
        <w:t>il</w:t>
      </w:r>
      <w:r>
        <w:rPr>
          <w:spacing w:val="3"/>
        </w:rPr>
        <w:t xml:space="preserve"> </w:t>
      </w:r>
      <w:r>
        <w:rPr/>
        <w:t>CIG</w:t>
      </w:r>
      <w:r>
        <w:rPr>
          <w:spacing w:val="-2"/>
        </w:rPr>
        <w:t xml:space="preserve"> </w:t>
      </w:r>
      <w:r>
        <w:rPr/>
        <w:t>del lotto</w:t>
      </w:r>
      <w:r>
        <w:rPr>
          <w:spacing w:val="-4"/>
        </w:rPr>
        <w:t xml:space="preserve"> </w:t>
      </w:r>
      <w:r>
        <w:rPr/>
        <w:t>unico</w:t>
      </w:r>
      <w:r>
        <w:rPr>
          <w:spacing w:val="1"/>
        </w:rPr>
        <w:t xml:space="preserve"> </w:t>
      </w:r>
      <w:r>
        <w:rPr/>
        <w:t xml:space="preserve">è </w:t>
      </w:r>
      <w:bookmarkStart w:id="8" w:name="docs-internal-guid-8662eaae-7fff-fb48-a1"/>
      <w:bookmarkEnd w:id="8"/>
      <w:r>
        <w:rPr>
          <w:rFonts w:ascii="Calibri;sans-serif" w:hAnsi="Calibri;sans-serif"/>
          <w:b w:val="false"/>
          <w:i w:val="false"/>
          <w:caps w:val="false"/>
          <w:smallCaps w:val="false"/>
          <w:strike w:val="false"/>
          <w:dstrike w:val="false"/>
          <w:color w:val="000000"/>
          <w:sz w:val="20"/>
          <w:u w:val="none"/>
          <w:effect w:val="none"/>
          <w:shd w:fill="auto" w:val="clear"/>
        </w:rPr>
        <w:t>9163350BA0</w:t>
      </w:r>
      <w:r>
        <w:rPr/>
        <w:t>.</w:t>
      </w:r>
    </w:p>
    <w:p>
      <w:pPr>
        <w:pStyle w:val="Corpodeltesto"/>
        <w:spacing w:lineRule="auto" w:line="235" w:before="3" w:after="0"/>
        <w:ind w:left="113" w:right="178" w:hanging="0"/>
        <w:jc w:val="both"/>
        <w:rPr>
          <w:sz w:val="22"/>
        </w:rPr>
      </w:pPr>
      <w:r>
        <w:rPr/>
        <w:t>In particolare, si rammenta che il fornitore aggiudicatario assume gli obblighi di tracciabilità di cui alla</w:t>
      </w:r>
      <w:r>
        <w:rPr>
          <w:spacing w:val="1"/>
        </w:rPr>
        <w:t xml:space="preserve"> </w:t>
      </w:r>
      <w:r>
        <w:rPr/>
        <w:t>predetta normativa, pena la nullità assoluta del contratto. La scrivente amministrazione si riserva la facoltà</w:t>
      </w:r>
      <w:r>
        <w:rPr>
          <w:spacing w:val="1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attuare</w:t>
      </w:r>
      <w:r>
        <w:rPr>
          <w:spacing w:val="-2"/>
        </w:rPr>
        <w:t xml:space="preserve"> </w:t>
      </w:r>
      <w:r>
        <w:rPr/>
        <w:t>eventuali verifiche</w:t>
      </w:r>
      <w:r>
        <w:rPr>
          <w:spacing w:val="-2"/>
        </w:rPr>
        <w:t xml:space="preserve"> </w:t>
      </w:r>
      <w:r>
        <w:rPr/>
        <w:t>sui</w:t>
      </w:r>
      <w:r>
        <w:rPr>
          <w:spacing w:val="-1"/>
        </w:rPr>
        <w:t xml:space="preserve"> </w:t>
      </w:r>
      <w:r>
        <w:rPr/>
        <w:t>contratti sottoscritti tra</w:t>
      </w:r>
      <w:r>
        <w:rPr>
          <w:spacing w:val="-4"/>
        </w:rPr>
        <w:t xml:space="preserve"> </w:t>
      </w:r>
      <w:r>
        <w:rPr/>
        <w:t>le</w:t>
      </w:r>
      <w:r>
        <w:rPr>
          <w:spacing w:val="-2"/>
        </w:rPr>
        <w:t xml:space="preserve"> </w:t>
      </w:r>
      <w:r>
        <w:rPr/>
        <w:t>parti.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both"/>
        <w:rPr>
          <w:sz w:val="22"/>
        </w:rPr>
      </w:pPr>
      <w:r>
        <w:rPr>
          <w:b/>
          <w:sz w:val="22"/>
          <w:u w:val="single"/>
        </w:rPr>
        <w:t>Oneri</w:t>
      </w:r>
      <w:r>
        <w:rPr>
          <w:b/>
          <w:spacing w:val="-7"/>
          <w:sz w:val="22"/>
          <w:u w:val="single"/>
        </w:rPr>
        <w:t xml:space="preserve"> </w:t>
      </w:r>
      <w:r>
        <w:rPr>
          <w:b/>
          <w:sz w:val="22"/>
          <w:u w:val="single"/>
        </w:rPr>
        <w:t>della</w:t>
      </w:r>
      <w:r>
        <w:rPr>
          <w:b/>
          <w:spacing w:val="-3"/>
          <w:sz w:val="22"/>
          <w:u w:val="single"/>
        </w:rPr>
        <w:t xml:space="preserve"> </w:t>
      </w:r>
      <w:r>
        <w:rPr>
          <w:b/>
          <w:sz w:val="22"/>
          <w:u w:val="single"/>
        </w:rPr>
        <w:t xml:space="preserve">sicurezza </w:t>
      </w:r>
      <w:r>
        <w:rPr>
          <w:sz w:val="22"/>
          <w:u w:val="single"/>
        </w:rPr>
        <w:t>(art.</w:t>
      </w:r>
      <w:r>
        <w:rPr>
          <w:spacing w:val="-3"/>
          <w:sz w:val="22"/>
          <w:u w:val="single"/>
        </w:rPr>
        <w:t xml:space="preserve"> </w:t>
      </w:r>
      <w:r>
        <w:rPr>
          <w:sz w:val="22"/>
          <w:u w:val="single"/>
        </w:rPr>
        <w:t>95,</w:t>
      </w:r>
      <w:r>
        <w:rPr>
          <w:spacing w:val="-3"/>
          <w:sz w:val="22"/>
          <w:u w:val="single"/>
        </w:rPr>
        <w:t xml:space="preserve"> </w:t>
      </w:r>
      <w:r>
        <w:rPr>
          <w:sz w:val="22"/>
          <w:u w:val="single"/>
        </w:rPr>
        <w:t>comma</w:t>
      </w:r>
      <w:r>
        <w:rPr>
          <w:spacing w:val="-4"/>
          <w:sz w:val="22"/>
          <w:u w:val="single"/>
        </w:rPr>
        <w:t xml:space="preserve"> </w:t>
      </w:r>
      <w:r>
        <w:rPr>
          <w:sz w:val="22"/>
          <w:u w:val="single"/>
        </w:rPr>
        <w:t>10,</w:t>
      </w:r>
      <w:r>
        <w:rPr>
          <w:spacing w:val="-2"/>
          <w:sz w:val="22"/>
          <w:u w:val="single"/>
        </w:rPr>
        <w:t xml:space="preserve"> </w:t>
      </w:r>
      <w:r>
        <w:rPr>
          <w:sz w:val="22"/>
          <w:u w:val="single"/>
        </w:rPr>
        <w:t>del</w:t>
      </w:r>
      <w:r>
        <w:rPr>
          <w:spacing w:val="-2"/>
          <w:sz w:val="22"/>
          <w:u w:val="single"/>
        </w:rPr>
        <w:t xml:space="preserve"> </w:t>
      </w:r>
      <w:r>
        <w:rPr>
          <w:sz w:val="22"/>
          <w:u w:val="single"/>
        </w:rPr>
        <w:t>D.lgs.</w:t>
      </w:r>
      <w:r>
        <w:rPr>
          <w:spacing w:val="-3"/>
          <w:sz w:val="22"/>
          <w:u w:val="single"/>
        </w:rPr>
        <w:t xml:space="preserve"> </w:t>
      </w:r>
      <w:r>
        <w:rPr>
          <w:sz w:val="22"/>
          <w:u w:val="single"/>
        </w:rPr>
        <w:t>n.</w:t>
      </w:r>
      <w:r>
        <w:rPr>
          <w:spacing w:val="-7"/>
          <w:sz w:val="22"/>
          <w:u w:val="single"/>
        </w:rPr>
        <w:t xml:space="preserve"> </w:t>
      </w:r>
      <w:r>
        <w:rPr>
          <w:sz w:val="22"/>
          <w:u w:val="single"/>
        </w:rPr>
        <w:t>50/2016)</w:t>
      </w:r>
    </w:p>
    <w:p>
      <w:pPr>
        <w:pStyle w:val="Corpodeltesto"/>
        <w:ind w:left="113" w:right="268" w:hanging="0"/>
        <w:jc w:val="both"/>
        <w:rPr>
          <w:sz w:val="22"/>
        </w:rPr>
      </w:pPr>
      <w:r>
        <w:rPr/>
        <w:t>Nell'offerta economica l'operatore deve indicare i propri costi aziendali concernenti l'adempimento delle</w:t>
      </w:r>
      <w:r>
        <w:rPr>
          <w:spacing w:val="1"/>
        </w:rPr>
        <w:t xml:space="preserve"> </w:t>
      </w:r>
      <w:r>
        <w:rPr/>
        <w:t>disposizioni in materia di salute e sicurezza sui luoghi di lavoro ed il prezzo complessivo indicato dal</w:t>
      </w:r>
      <w:r>
        <w:rPr>
          <w:spacing w:val="1"/>
        </w:rPr>
        <w:t xml:space="preserve"> </w:t>
      </w:r>
      <w:r>
        <w:rPr/>
        <w:t>concorrente</w:t>
      </w:r>
      <w:r>
        <w:rPr>
          <w:spacing w:val="2"/>
        </w:rPr>
        <w:t xml:space="preserve"> </w:t>
      </w:r>
      <w:r>
        <w:rPr/>
        <w:t>deve</w:t>
      </w:r>
      <w:r>
        <w:rPr>
          <w:spacing w:val="-2"/>
        </w:rPr>
        <w:t xml:space="preserve"> </w:t>
      </w:r>
      <w:r>
        <w:rPr/>
        <w:t>intendersi comprensivo</w:t>
      </w:r>
      <w:r>
        <w:rPr>
          <w:spacing w:val="-3"/>
        </w:rPr>
        <w:t xml:space="preserve"> </w:t>
      </w:r>
      <w:r>
        <w:rPr/>
        <w:t>di</w:t>
      </w:r>
      <w:r>
        <w:rPr>
          <w:spacing w:val="-1"/>
        </w:rPr>
        <w:t xml:space="preserve"> </w:t>
      </w:r>
      <w:r>
        <w:rPr/>
        <w:t>tali costi sicurezza.</w:t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exact" w:line="266" w:before="57" w:after="0"/>
        <w:ind w:left="818" w:right="0" w:hanging="706"/>
        <w:jc w:val="both"/>
        <w:rPr>
          <w:sz w:val="22"/>
        </w:rPr>
      </w:pPr>
      <w:r>
        <w:rPr>
          <w:spacing w:val="-1"/>
        </w:rPr>
        <w:t>Luogo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esecuzione</w:t>
      </w:r>
    </w:p>
    <w:p>
      <w:pPr>
        <w:pStyle w:val="Corpodeltesto"/>
        <w:ind w:left="113" w:right="168" w:hanging="0"/>
        <w:jc w:val="both"/>
        <w:rPr>
          <w:sz w:val="22"/>
        </w:rPr>
      </w:pPr>
      <w:r>
        <w:rPr/>
        <w:t>L’aggiudicatario</w:t>
      </w:r>
      <w:r>
        <w:rPr>
          <w:spacing w:val="1"/>
        </w:rPr>
        <w:t xml:space="preserve"> </w:t>
      </w:r>
      <w:r>
        <w:rPr/>
        <w:t>dovrà</w:t>
      </w:r>
      <w:r>
        <w:rPr>
          <w:spacing w:val="1"/>
        </w:rPr>
        <w:t xml:space="preserve"> </w:t>
      </w:r>
      <w:r>
        <w:rPr/>
        <w:t>eseguire</w:t>
      </w:r>
      <w:r>
        <w:rPr>
          <w:spacing w:val="1"/>
        </w:rPr>
        <w:t xml:space="preserve"> </w:t>
      </w:r>
      <w:r>
        <w:rPr/>
        <w:t>le</w:t>
      </w:r>
      <w:r>
        <w:rPr>
          <w:spacing w:val="1"/>
        </w:rPr>
        <w:t xml:space="preserve"> </w:t>
      </w:r>
      <w:r>
        <w:rPr/>
        <w:t>prestazioni</w:t>
      </w:r>
      <w:r>
        <w:rPr>
          <w:spacing w:val="1"/>
        </w:rPr>
        <w:t xml:space="preserve"> </w:t>
      </w:r>
      <w:r>
        <w:rPr/>
        <w:t>contrattuali</w:t>
      </w:r>
      <w:r>
        <w:rPr>
          <w:spacing w:val="1"/>
        </w:rPr>
        <w:t xml:space="preserve"> </w:t>
      </w:r>
      <w:r>
        <w:rPr/>
        <w:t>presso</w:t>
      </w:r>
      <w:r>
        <w:rPr>
          <w:spacing w:val="1"/>
        </w:rPr>
        <w:t xml:space="preserve"> </w:t>
      </w:r>
      <w:r>
        <w:rPr>
          <w:spacing w:val="1"/>
        </w:rPr>
        <w:t xml:space="preserve">la propria sede e presso </w:t>
      </w:r>
      <w:r>
        <w:rPr/>
        <w:t>le</w:t>
      </w:r>
      <w:r>
        <w:rPr>
          <w:spacing w:val="1"/>
        </w:rPr>
        <w:t xml:space="preserve"> </w:t>
      </w:r>
      <w:r>
        <w:rPr/>
        <w:t>sedi</w:t>
      </w:r>
      <w:r>
        <w:rPr>
          <w:spacing w:val="1"/>
        </w:rPr>
        <w:t xml:space="preserve"> </w:t>
      </w:r>
      <w:r>
        <w:rPr/>
        <w:t>dell’</w:t>
      </w:r>
      <w:r>
        <w:rPr/>
        <w:t>I</w:t>
      </w:r>
      <w:r>
        <w:rPr/>
        <w:t>stituzione</w:t>
      </w:r>
      <w:r>
        <w:rPr>
          <w:spacing w:val="-3"/>
        </w:rPr>
        <w:t xml:space="preserve"> </w:t>
      </w:r>
      <w:r>
        <w:rPr>
          <w:spacing w:val="-3"/>
        </w:rPr>
        <w:t>S</w:t>
      </w:r>
      <w:r>
        <w:rPr/>
        <w:t xml:space="preserve">colastica </w:t>
      </w:r>
      <w:r>
        <w:rPr/>
        <w:t>indicate nel Progetto esecutivo</w:t>
      </w:r>
      <w:r>
        <w:rPr/>
        <w:t>.</w:t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33" w:leader="none"/>
          <w:tab w:val="left" w:pos="834" w:leader="none"/>
        </w:tabs>
        <w:spacing w:lineRule="auto" w:line="240" w:before="0" w:after="0"/>
        <w:ind w:left="833" w:right="0" w:hanging="721"/>
        <w:jc w:val="both"/>
        <w:rPr>
          <w:sz w:val="22"/>
        </w:rPr>
      </w:pPr>
      <w:r>
        <w:rPr/>
        <w:t>Modalità</w:t>
      </w:r>
      <w:r>
        <w:rPr>
          <w:spacing w:val="-3"/>
        </w:rPr>
        <w:t xml:space="preserve"> </w:t>
      </w:r>
      <w:r>
        <w:rPr/>
        <w:t>dell’offerta</w:t>
      </w:r>
    </w:p>
    <w:p>
      <w:pPr>
        <w:pStyle w:val="Corpodeltesto"/>
        <w:ind w:left="113" w:right="167" w:hanging="0"/>
        <w:jc w:val="both"/>
        <w:rPr>
          <w:sz w:val="22"/>
        </w:rPr>
      </w:pPr>
      <w:r>
        <w:rPr/>
        <w:t>L’offerta</w:t>
      </w:r>
      <w:r>
        <w:rPr>
          <w:spacing w:val="1"/>
        </w:rPr>
        <w:t xml:space="preserve"> </w:t>
      </w:r>
      <w:r>
        <w:rPr/>
        <w:t>dovrà essere presentata</w:t>
      </w:r>
      <w:r>
        <w:rPr>
          <w:spacing w:val="49"/>
        </w:rPr>
        <w:t xml:space="preserve"> </w:t>
      </w:r>
      <w:r>
        <w:rPr/>
        <w:t>secondo</w:t>
      </w:r>
      <w:r>
        <w:rPr>
          <w:spacing w:val="50"/>
        </w:rPr>
        <w:t xml:space="preserve"> </w:t>
      </w:r>
      <w:r>
        <w:rPr/>
        <w:t>il modello generato dal MEPA e in aggiunta sul modello di</w:t>
      </w:r>
      <w:r>
        <w:rPr>
          <w:spacing w:val="1"/>
        </w:rPr>
        <w:t xml:space="preserve"> </w:t>
      </w:r>
      <w:r>
        <w:rPr/>
        <w:t xml:space="preserve">offerta tecnico/economica allegata al presente disciplinare, </w:t>
      </w:r>
      <w:r>
        <w:rPr/>
        <w:t>completa di tutti gli allegati indicati in calce al presente disciplinare</w:t>
      </w:r>
      <w:r>
        <w:rPr/>
        <w:t xml:space="preserve"> e firmata digitalmente dal legale rappresentante</w:t>
      </w:r>
      <w:r>
        <w:rPr>
          <w:spacing w:val="-47"/>
        </w:rPr>
        <w:t xml:space="preserve"> </w:t>
      </w:r>
      <w:r>
        <w:rPr/>
        <w:t>della</w:t>
      </w:r>
      <w:r>
        <w:rPr>
          <w:spacing w:val="-3"/>
        </w:rPr>
        <w:t xml:space="preserve"> </w:t>
      </w:r>
      <w:r>
        <w:rPr/>
        <w:t>ditta</w:t>
      </w:r>
      <w:r>
        <w:rPr>
          <w:spacing w:val="-2"/>
        </w:rPr>
        <w:t xml:space="preserve"> </w:t>
      </w:r>
      <w:r>
        <w:rPr/>
        <w:t>interpellata.</w:t>
      </w:r>
    </w:p>
    <w:p>
      <w:pPr>
        <w:pStyle w:val="Corpodeltesto"/>
        <w:spacing w:before="1" w:after="0"/>
        <w:ind w:left="113" w:right="174" w:hanging="0"/>
        <w:jc w:val="both"/>
        <w:rPr>
          <w:highlight w:val="none"/>
          <w:shd w:fill="auto" w:val="clear"/>
        </w:rPr>
      </w:pPr>
      <w:r>
        <w:rPr>
          <w:shd w:fill="auto" w:val="clear"/>
        </w:rPr>
        <w:t>L’offerta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dovrà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essere</w:t>
      </w:r>
      <w:r>
        <w:rPr>
          <w:spacing w:val="1"/>
          <w:shd w:fill="auto" w:val="clear"/>
        </w:rPr>
        <w:t xml:space="preserve"> </w:t>
      </w:r>
      <w:r>
        <w:rPr>
          <w:spacing w:val="1"/>
          <w:shd w:fill="auto" w:val="clear"/>
        </w:rPr>
        <w:t>corredata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dalla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dichiarazione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che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la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soluzione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“chiavi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in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mano”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proposta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è</w:t>
      </w:r>
      <w:r>
        <w:rPr>
          <w:spacing w:val="1"/>
          <w:shd w:fill="auto" w:val="clear"/>
        </w:rPr>
        <w:t xml:space="preserve"> </w:t>
      </w:r>
      <w:r>
        <w:rPr>
          <w:shd w:fill="auto" w:val="clear"/>
        </w:rPr>
        <w:t>corrispondente</w:t>
      </w:r>
      <w:r>
        <w:rPr>
          <w:spacing w:val="-3"/>
          <w:shd w:fill="auto" w:val="clear"/>
        </w:rPr>
        <w:t xml:space="preserve"> </w:t>
      </w:r>
      <w:r>
        <w:rPr>
          <w:shd w:fill="auto" w:val="clear"/>
        </w:rPr>
        <w:t>o</w:t>
      </w:r>
      <w:r>
        <w:rPr>
          <w:spacing w:val="-3"/>
          <w:shd w:fill="auto" w:val="clear"/>
        </w:rPr>
        <w:t xml:space="preserve"> </w:t>
      </w:r>
      <w:r>
        <w:rPr>
          <w:shd w:fill="auto" w:val="clear"/>
        </w:rPr>
        <w:t>superiore</w:t>
      </w:r>
      <w:r>
        <w:rPr>
          <w:spacing w:val="-3"/>
          <w:shd w:fill="auto" w:val="clear"/>
        </w:rPr>
        <w:t xml:space="preserve"> </w:t>
      </w:r>
      <w:r>
        <w:rPr>
          <w:shd w:fill="auto" w:val="clear"/>
        </w:rPr>
        <w:t>ai</w:t>
      </w:r>
      <w:r>
        <w:rPr>
          <w:spacing w:val="-1"/>
          <w:shd w:fill="auto" w:val="clear"/>
        </w:rPr>
        <w:t xml:space="preserve"> </w:t>
      </w:r>
      <w:r>
        <w:rPr>
          <w:shd w:fill="auto" w:val="clear"/>
        </w:rPr>
        <w:t>requisiti minimi</w:t>
      </w:r>
      <w:r>
        <w:rPr>
          <w:spacing w:val="-1"/>
          <w:shd w:fill="auto" w:val="clear"/>
        </w:rPr>
        <w:t xml:space="preserve"> </w:t>
      </w:r>
      <w:r>
        <w:rPr>
          <w:shd w:fill="auto" w:val="clear"/>
        </w:rPr>
        <w:t>richiesti</w:t>
      </w:r>
      <w:r>
        <w:rPr>
          <w:spacing w:val="-5"/>
          <w:shd w:fill="auto" w:val="clear"/>
        </w:rPr>
        <w:t xml:space="preserve"> </w:t>
      </w:r>
      <w:r>
        <w:rPr>
          <w:shd w:fill="auto" w:val="clear"/>
        </w:rPr>
        <w:t>nella</w:t>
      </w:r>
      <w:r>
        <w:rPr>
          <w:spacing w:val="-3"/>
          <w:shd w:fill="auto" w:val="clear"/>
        </w:rPr>
        <w:t xml:space="preserve"> </w:t>
      </w:r>
      <w:r>
        <w:rPr>
          <w:spacing w:val="-3"/>
          <w:shd w:fill="auto" w:val="clear"/>
        </w:rPr>
        <w:t>Progettazione esecutiva/capitolato tecnico</w:t>
      </w:r>
      <w:r>
        <w:rPr>
          <w:shd w:fill="auto" w:val="clear"/>
        </w:rPr>
        <w:t>.</w:t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left"/>
        <w:rPr>
          <w:sz w:val="22"/>
        </w:rPr>
      </w:pPr>
      <w:r>
        <w:rPr/>
        <w:t>Ulteriori</w:t>
      </w:r>
      <w:r>
        <w:rPr>
          <w:spacing w:val="-8"/>
        </w:rPr>
        <w:t xml:space="preserve"> </w:t>
      </w:r>
      <w:r>
        <w:rPr/>
        <w:t>informazioni</w:t>
      </w:r>
    </w:p>
    <w:p>
      <w:pPr>
        <w:pStyle w:val="Corpodeltesto"/>
        <w:widowControl w:val="false"/>
        <w:bidi w:val="0"/>
        <w:spacing w:lineRule="auto" w:line="240" w:before="0" w:after="0"/>
        <w:ind w:left="113" w:right="170" w:hanging="0"/>
        <w:jc w:val="both"/>
        <w:rPr>
          <w:b/>
          <w:b/>
        </w:rPr>
      </w:pPr>
      <w:r>
        <w:rPr/>
        <w:t>In</w:t>
      </w:r>
      <w:r>
        <w:rPr>
          <w:spacing w:val="1"/>
        </w:rPr>
        <w:t xml:space="preserve"> </w:t>
      </w:r>
      <w:r>
        <w:rPr/>
        <w:t>caso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richiesta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>ulteriori</w:t>
      </w:r>
      <w:r>
        <w:rPr>
          <w:spacing w:val="1"/>
        </w:rPr>
        <w:t xml:space="preserve"> </w:t>
      </w:r>
      <w:r>
        <w:rPr/>
        <w:t>informazioni</w:t>
      </w:r>
      <w:r>
        <w:rPr>
          <w:spacing w:val="1"/>
        </w:rPr>
        <w:t xml:space="preserve"> </w:t>
      </w:r>
      <w:r>
        <w:rPr/>
        <w:t>queste</w:t>
      </w:r>
      <w:r>
        <w:rPr>
          <w:spacing w:val="1"/>
        </w:rPr>
        <w:t xml:space="preserve"> </w:t>
      </w:r>
      <w:r>
        <w:rPr/>
        <w:t>dovranno</w:t>
      </w:r>
      <w:r>
        <w:rPr>
          <w:spacing w:val="1"/>
        </w:rPr>
        <w:t xml:space="preserve"> </w:t>
      </w:r>
      <w:r>
        <w:rPr/>
        <w:t>essere</w:t>
      </w:r>
      <w:r>
        <w:rPr>
          <w:spacing w:val="1"/>
        </w:rPr>
        <w:t xml:space="preserve"> </w:t>
      </w:r>
      <w:r>
        <w:rPr/>
        <w:t>inviati</w:t>
      </w:r>
      <w:r>
        <w:rPr>
          <w:spacing w:val="1"/>
        </w:rPr>
        <w:t xml:space="preserve"> </w:t>
      </w:r>
      <w:r>
        <w:rPr/>
        <w:t>presso</w:t>
      </w:r>
      <w:r>
        <w:rPr>
          <w:spacing w:val="1"/>
        </w:rPr>
        <w:t xml:space="preserve"> </w:t>
      </w:r>
      <w:r>
        <w:rPr/>
        <w:t>la</w:t>
      </w:r>
      <w:r>
        <w:rPr>
          <w:spacing w:val="1"/>
        </w:rPr>
        <w:t xml:space="preserve"> </w:t>
      </w:r>
      <w:r>
        <w:rPr/>
        <w:t>casella</w:t>
      </w:r>
      <w:r>
        <w:rPr>
          <w:spacing w:val="1"/>
        </w:rPr>
        <w:t xml:space="preserve"> </w:t>
      </w:r>
      <w:r>
        <w:rPr/>
        <w:t>di</w:t>
      </w:r>
      <w:r>
        <w:rPr>
          <w:spacing w:val="1"/>
        </w:rPr>
        <w:t xml:space="preserve"> </w:t>
      </w:r>
      <w:r>
        <w:rPr/>
        <w:t xml:space="preserve">posta </w:t>
      </w:r>
      <w:r>
        <w:rPr>
          <w:spacing w:val="-47"/>
        </w:rPr>
        <w:t xml:space="preserve"> </w:t>
      </w:r>
      <w:r>
        <w:rPr/>
        <w:t>elettronica</w:t>
      </w:r>
      <w:r>
        <w:rPr>
          <w:spacing w:val="-3"/>
        </w:rPr>
        <w:t xml:space="preserve"> </w:t>
      </w:r>
      <w:r>
        <w:rPr/>
        <w:t>certificata</w:t>
      </w:r>
      <w:r>
        <w:rPr>
          <w:spacing w:val="-1"/>
        </w:rPr>
        <w:t xml:space="preserve"> </w:t>
      </w:r>
      <w:hyperlink r:id="rId3">
        <w:r>
          <w:rPr>
            <w:b/>
          </w:rPr>
          <w:t>gric81</w:t>
        </w:r>
        <w:r>
          <w:rPr>
            <w:b/>
          </w:rPr>
          <w:t>9</w:t>
        </w:r>
        <w:r>
          <w:rPr>
            <w:b/>
          </w:rPr>
          <w:t>00</w:t>
        </w:r>
        <w:r>
          <w:rPr>
            <w:b/>
          </w:rPr>
          <w:t>a</w:t>
        </w:r>
        <w:r>
          <w:rPr>
            <w:b/>
          </w:rPr>
          <w:t>@pec.istruzione.it</w:t>
        </w:r>
      </w:hyperlink>
      <w:r>
        <w:rPr>
          <w:b/>
        </w:rPr>
        <w:t>.</w:t>
      </w:r>
    </w:p>
    <w:p>
      <w:pPr>
        <w:pStyle w:val="Normal"/>
        <w:spacing w:before="1" w:after="0"/>
        <w:ind w:left="113" w:right="0" w:hanging="0"/>
        <w:jc w:val="left"/>
        <w:rPr>
          <w:b/>
          <w:b/>
          <w:sz w:val="22"/>
        </w:rPr>
      </w:pPr>
      <w:r>
        <w:rPr>
          <w:sz w:val="22"/>
        </w:rPr>
        <w:t>Ai</w:t>
      </w:r>
      <w:r>
        <w:rPr>
          <w:spacing w:val="7"/>
          <w:sz w:val="22"/>
        </w:rPr>
        <w:t xml:space="preserve"> </w:t>
      </w:r>
      <w:r>
        <w:rPr>
          <w:sz w:val="22"/>
        </w:rPr>
        <w:t>sensi</w:t>
      </w:r>
      <w:r>
        <w:rPr>
          <w:spacing w:val="8"/>
          <w:sz w:val="22"/>
        </w:rPr>
        <w:t xml:space="preserve"> </w:t>
      </w:r>
      <w:r>
        <w:rPr>
          <w:sz w:val="22"/>
        </w:rPr>
        <w:t>dell’art.</w:t>
      </w:r>
      <w:r>
        <w:rPr>
          <w:spacing w:val="7"/>
          <w:sz w:val="22"/>
        </w:rPr>
        <w:t xml:space="preserve"> </w:t>
      </w:r>
      <w:r>
        <w:rPr>
          <w:sz w:val="22"/>
        </w:rPr>
        <w:t>16-bis,</w:t>
      </w:r>
      <w:r>
        <w:rPr>
          <w:spacing w:val="4"/>
          <w:sz w:val="22"/>
        </w:rPr>
        <w:t xml:space="preserve"> </w:t>
      </w:r>
      <w:r>
        <w:rPr>
          <w:sz w:val="22"/>
        </w:rPr>
        <w:t>comma</w:t>
      </w:r>
      <w:r>
        <w:rPr>
          <w:spacing w:val="5"/>
          <w:sz w:val="22"/>
        </w:rPr>
        <w:t xml:space="preserve"> </w:t>
      </w:r>
      <w:r>
        <w:rPr>
          <w:sz w:val="22"/>
        </w:rPr>
        <w:t>10</w:t>
      </w:r>
      <w:r>
        <w:rPr>
          <w:spacing w:val="5"/>
          <w:sz w:val="22"/>
        </w:rPr>
        <w:t xml:space="preserve"> </w:t>
      </w:r>
      <w:r>
        <w:rPr>
          <w:sz w:val="22"/>
        </w:rPr>
        <w:t>D.L.</w:t>
      </w:r>
      <w:r>
        <w:rPr>
          <w:spacing w:val="7"/>
          <w:sz w:val="22"/>
        </w:rPr>
        <w:t xml:space="preserve"> </w:t>
      </w:r>
      <w:r>
        <w:rPr>
          <w:sz w:val="22"/>
        </w:rPr>
        <w:t>185/2008,</w:t>
      </w:r>
      <w:r>
        <w:rPr>
          <w:spacing w:val="8"/>
          <w:sz w:val="22"/>
        </w:rPr>
        <w:t xml:space="preserve"> </w:t>
      </w:r>
      <w:r>
        <w:rPr>
          <w:sz w:val="22"/>
        </w:rPr>
        <w:t>convertito</w:t>
      </w:r>
      <w:r>
        <w:rPr>
          <w:spacing w:val="5"/>
          <w:sz w:val="22"/>
        </w:rPr>
        <w:t xml:space="preserve"> </w:t>
      </w:r>
      <w:r>
        <w:rPr>
          <w:sz w:val="22"/>
        </w:rPr>
        <w:t>con</w:t>
      </w:r>
      <w:r>
        <w:rPr>
          <w:spacing w:val="4"/>
          <w:sz w:val="22"/>
        </w:rPr>
        <w:t xml:space="preserve"> </w:t>
      </w:r>
      <w:r>
        <w:rPr>
          <w:sz w:val="22"/>
        </w:rPr>
        <w:t>modificazioni</w:t>
      </w:r>
      <w:r>
        <w:rPr>
          <w:spacing w:val="8"/>
          <w:sz w:val="22"/>
        </w:rPr>
        <w:t xml:space="preserve"> </w:t>
      </w:r>
      <w:r>
        <w:rPr>
          <w:sz w:val="22"/>
        </w:rPr>
        <w:t>in</w:t>
      </w:r>
      <w:r>
        <w:rPr>
          <w:spacing w:val="4"/>
          <w:sz w:val="22"/>
        </w:rPr>
        <w:t xml:space="preserve"> </w:t>
      </w:r>
      <w:r>
        <w:rPr>
          <w:sz w:val="22"/>
        </w:rPr>
        <w:t>Legge</w:t>
      </w:r>
      <w:r>
        <w:rPr>
          <w:spacing w:val="7"/>
          <w:sz w:val="22"/>
        </w:rPr>
        <w:t xml:space="preserve"> </w:t>
      </w:r>
      <w:r>
        <w:rPr>
          <w:sz w:val="22"/>
        </w:rPr>
        <w:t>n.</w:t>
      </w:r>
      <w:r>
        <w:rPr>
          <w:spacing w:val="7"/>
          <w:sz w:val="22"/>
        </w:rPr>
        <w:t xml:space="preserve"> </w:t>
      </w:r>
      <w:r>
        <w:rPr>
          <w:sz w:val="22"/>
        </w:rPr>
        <w:t>2/2009,</w:t>
      </w:r>
      <w:r>
        <w:rPr>
          <w:spacing w:val="4"/>
          <w:sz w:val="22"/>
        </w:rPr>
        <w:t xml:space="preserve"> </w:t>
      </w:r>
      <w:r>
        <w:rPr>
          <w:sz w:val="22"/>
        </w:rPr>
        <w:t>il</w:t>
      </w:r>
      <w:r>
        <w:rPr>
          <w:spacing w:val="8"/>
          <w:sz w:val="22"/>
        </w:rPr>
        <w:t xml:space="preserve"> </w:t>
      </w:r>
      <w:r>
        <w:rPr>
          <w:sz w:val="22"/>
        </w:rPr>
        <w:t>Punto</w:t>
      </w:r>
      <w:r>
        <w:rPr>
          <w:spacing w:val="1"/>
          <w:sz w:val="22"/>
        </w:rPr>
        <w:t xml:space="preserve"> </w:t>
      </w:r>
      <w:r>
        <w:rPr>
          <w:sz w:val="22"/>
        </w:rPr>
        <w:t>Ordinante</w:t>
      </w:r>
      <w:r>
        <w:rPr>
          <w:spacing w:val="-3"/>
          <w:sz w:val="22"/>
        </w:rPr>
        <w:t xml:space="preserve"> </w:t>
      </w:r>
      <w:r>
        <w:rPr>
          <w:sz w:val="22"/>
        </w:rPr>
        <w:t>procederà</w:t>
      </w:r>
      <w:r>
        <w:rPr>
          <w:spacing w:val="-3"/>
          <w:sz w:val="22"/>
        </w:rPr>
        <w:t xml:space="preserve"> </w:t>
      </w:r>
      <w:r>
        <w:rPr>
          <w:sz w:val="22"/>
        </w:rPr>
        <w:t>ad</w:t>
      </w:r>
      <w:r>
        <w:rPr>
          <w:spacing w:val="-4"/>
          <w:sz w:val="22"/>
        </w:rPr>
        <w:t xml:space="preserve"> </w:t>
      </w:r>
      <w:r>
        <w:rPr>
          <w:sz w:val="22"/>
        </w:rPr>
        <w:t>acquisire</w:t>
      </w:r>
      <w:r>
        <w:rPr>
          <w:spacing w:val="-3"/>
          <w:sz w:val="22"/>
        </w:rPr>
        <w:t xml:space="preserve"> </w:t>
      </w:r>
      <w:r>
        <w:rPr>
          <w:sz w:val="22"/>
        </w:rPr>
        <w:t>d’ufficio</w:t>
      </w:r>
      <w:r>
        <w:rPr>
          <w:spacing w:val="-4"/>
          <w:sz w:val="22"/>
        </w:rPr>
        <w:t xml:space="preserve"> </w:t>
      </w:r>
      <w:r>
        <w:rPr>
          <w:sz w:val="22"/>
        </w:rPr>
        <w:t>il</w:t>
      </w:r>
      <w:r>
        <w:rPr>
          <w:spacing w:val="1"/>
          <w:sz w:val="22"/>
        </w:rPr>
        <w:t xml:space="preserve"> </w:t>
      </w:r>
      <w:r>
        <w:rPr>
          <w:b/>
          <w:sz w:val="22"/>
        </w:rPr>
        <w:t>Documento</w:t>
      </w:r>
      <w:r>
        <w:rPr>
          <w:b/>
          <w:spacing w:val="-1"/>
          <w:sz w:val="22"/>
        </w:rPr>
        <w:t xml:space="preserve"> </w:t>
      </w:r>
      <w:r>
        <w:rPr>
          <w:b/>
          <w:sz w:val="22"/>
        </w:rPr>
        <w:t>Unico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di</w:t>
      </w:r>
      <w:r>
        <w:rPr>
          <w:b/>
          <w:spacing w:val="-5"/>
          <w:sz w:val="22"/>
        </w:rPr>
        <w:t xml:space="preserve"> </w:t>
      </w:r>
      <w:r>
        <w:rPr>
          <w:b/>
          <w:sz w:val="22"/>
        </w:rPr>
        <w:t>Regolarità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Contributiva</w:t>
      </w:r>
      <w:r>
        <w:rPr>
          <w:b/>
          <w:spacing w:val="-2"/>
          <w:sz w:val="22"/>
        </w:rPr>
        <w:t xml:space="preserve"> </w:t>
      </w:r>
      <w:r>
        <w:rPr>
          <w:b/>
          <w:sz w:val="22"/>
        </w:rPr>
        <w:t>(DURC).</w:t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both"/>
        <w:rPr>
          <w:sz w:val="22"/>
        </w:rPr>
      </w:pPr>
      <w:r>
        <w:rPr/>
        <w:t>Condizioni</w:t>
      </w:r>
      <w:r>
        <w:rPr>
          <w:spacing w:val="-5"/>
        </w:rPr>
        <w:t xml:space="preserve"> </w:t>
      </w:r>
      <w:r>
        <w:rPr/>
        <w:t>particolari</w:t>
      </w:r>
      <w:r>
        <w:rPr>
          <w:spacing w:val="-5"/>
        </w:rPr>
        <w:t xml:space="preserve"> </w:t>
      </w:r>
      <w:r>
        <w:rPr/>
        <w:t>di</w:t>
      </w:r>
      <w:r>
        <w:rPr>
          <w:spacing w:val="-5"/>
        </w:rPr>
        <w:t xml:space="preserve"> </w:t>
      </w:r>
      <w:r>
        <w:rPr/>
        <w:t>fornitura</w:t>
      </w:r>
    </w:p>
    <w:p>
      <w:pPr>
        <w:pStyle w:val="Normal"/>
        <w:spacing w:lineRule="auto" w:line="235" w:before="2" w:after="0"/>
        <w:ind w:left="113" w:right="177" w:hanging="0"/>
        <w:jc w:val="both"/>
        <w:rPr>
          <w:i w:val="false"/>
          <w:i w:val="false"/>
          <w:iCs w:val="false"/>
        </w:rPr>
      </w:pPr>
      <w:r>
        <w:rPr>
          <w:i w:val="false"/>
          <w:iCs w:val="false"/>
          <w:sz w:val="22"/>
        </w:rPr>
        <w:t>Le attività di consegna e configurazione includono: imballaggio, trasporto, facchinaggio, consegna al piano,</w:t>
      </w:r>
      <w:r>
        <w:rPr>
          <w:i w:val="false"/>
          <w:iCs w:val="false"/>
          <w:spacing w:val="1"/>
          <w:sz w:val="22"/>
        </w:rPr>
        <w:t xml:space="preserve"> </w:t>
      </w:r>
      <w:r>
        <w:rPr>
          <w:i w:val="false"/>
          <w:iCs w:val="false"/>
          <w:sz w:val="22"/>
        </w:rPr>
        <w:t>posa in opera/installazione, configurazione di tutti gli apparati attivi e passivi. Tali attività dovranno essere</w:t>
      </w:r>
      <w:r>
        <w:rPr>
          <w:i w:val="false"/>
          <w:iCs w:val="false"/>
          <w:spacing w:val="1"/>
          <w:sz w:val="22"/>
        </w:rPr>
        <w:t xml:space="preserve"> </w:t>
      </w:r>
      <w:r>
        <w:rPr>
          <w:i w:val="false"/>
          <w:iCs w:val="false"/>
          <w:sz w:val="22"/>
        </w:rPr>
        <w:t>effettuate</w:t>
      </w:r>
      <w:r>
        <w:rPr>
          <w:i w:val="false"/>
          <w:iCs w:val="false"/>
          <w:spacing w:val="-3"/>
          <w:sz w:val="22"/>
        </w:rPr>
        <w:t xml:space="preserve"> </w:t>
      </w:r>
      <w:r>
        <w:rPr>
          <w:i w:val="false"/>
          <w:iCs w:val="false"/>
          <w:sz w:val="22"/>
        </w:rPr>
        <w:t>da</w:t>
      </w:r>
      <w:r>
        <w:rPr>
          <w:i w:val="false"/>
          <w:iCs w:val="false"/>
          <w:spacing w:val="-1"/>
          <w:sz w:val="22"/>
        </w:rPr>
        <w:t xml:space="preserve"> </w:t>
      </w:r>
      <w:r>
        <w:rPr>
          <w:i w:val="false"/>
          <w:iCs w:val="false"/>
          <w:sz w:val="22"/>
        </w:rPr>
        <w:t>personale</w:t>
      </w:r>
      <w:r>
        <w:rPr>
          <w:i w:val="false"/>
          <w:iCs w:val="false"/>
          <w:spacing w:val="-2"/>
          <w:sz w:val="22"/>
        </w:rPr>
        <w:t xml:space="preserve"> </w:t>
      </w:r>
      <w:r>
        <w:rPr>
          <w:i w:val="false"/>
          <w:iCs w:val="false"/>
          <w:sz w:val="22"/>
        </w:rPr>
        <w:t>qualificato.</w:t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8" w:leader="none"/>
          <w:tab w:val="left" w:pos="819" w:leader="none"/>
        </w:tabs>
        <w:spacing w:lineRule="auto" w:line="240" w:before="0" w:after="0"/>
        <w:ind w:left="818" w:right="0" w:hanging="706"/>
        <w:jc w:val="both"/>
        <w:rPr>
          <w:sz w:val="22"/>
        </w:rPr>
      </w:pPr>
      <w:r>
        <w:rPr/>
        <w:t>Consegna</w:t>
      </w:r>
      <w:r>
        <w:rPr>
          <w:spacing w:val="-2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installazione</w:t>
      </w:r>
      <w:r>
        <w:rPr>
          <w:spacing w:val="-3"/>
        </w:rPr>
        <w:t xml:space="preserve"> </w:t>
      </w:r>
      <w:r>
        <w:rPr/>
        <w:t>e</w:t>
      </w:r>
      <w:r>
        <w:rPr>
          <w:spacing w:val="-4"/>
        </w:rPr>
        <w:t xml:space="preserve"> </w:t>
      </w:r>
      <w:r>
        <w:rPr/>
        <w:t>collaudo</w:t>
      </w:r>
    </w:p>
    <w:p>
      <w:pPr>
        <w:pStyle w:val="Corpodeltesto"/>
        <w:ind w:left="113" w:right="167" w:hanging="0"/>
        <w:jc w:val="both"/>
        <w:rPr>
          <w:sz w:val="22"/>
        </w:rPr>
      </w:pPr>
      <w:r>
        <w:rPr/>
        <w:t>Il termine ultimo previsto per la consegna, l’installazione ed il collaudo di tutti i prodotti e l’espletamento di</w:t>
      </w:r>
      <w:r>
        <w:rPr>
          <w:spacing w:val="-47"/>
        </w:rPr>
        <w:t xml:space="preserve"> </w:t>
      </w:r>
      <w:r>
        <w:rPr/>
        <w:t xml:space="preserve">tutti i servizi oggetto del presente Contratto è il </w:t>
      </w:r>
      <w:r>
        <w:rPr>
          <w:b/>
        </w:rPr>
        <w:t>30 settembre 2022</w:t>
      </w:r>
      <w:r>
        <w:rPr/>
        <w:t>. In caso di esito positivo del collaudo,</w:t>
      </w:r>
      <w:r>
        <w:rPr>
          <w:spacing w:val="1"/>
        </w:rPr>
        <w:t xml:space="preserve"> </w:t>
      </w:r>
      <w:r>
        <w:rPr/>
        <w:t xml:space="preserve">effettuato dall’Istituzione Scolastica Punto Ordinante, </w:t>
      </w:r>
      <w:r>
        <w:rPr>
          <w:b/>
        </w:rPr>
        <w:t>la data del verbale varrà come Data di Accettazione</w:t>
      </w:r>
      <w:r>
        <w:rPr>
          <w:b/>
          <w:spacing w:val="1"/>
        </w:rPr>
        <w:t xml:space="preserve"> </w:t>
      </w:r>
      <w:r>
        <w:rPr>
          <w:b/>
        </w:rPr>
        <w:t>della fornitura</w:t>
      </w:r>
      <w:r>
        <w:rPr>
          <w:b/>
          <w:spacing w:val="1"/>
        </w:rPr>
        <w:t xml:space="preserve"> </w:t>
      </w:r>
      <w:r>
        <w:rPr/>
        <w:t>con riferimento alle specifiche verifiche effettuate ed indicate</w:t>
      </w:r>
      <w:r>
        <w:rPr>
          <w:spacing w:val="49"/>
        </w:rPr>
        <w:t xml:space="preserve"> </w:t>
      </w:r>
      <w:r>
        <w:rPr/>
        <w:t>nel verbale, fatti salvi i vizi</w:t>
      </w:r>
      <w:r>
        <w:rPr>
          <w:spacing w:val="1"/>
        </w:rPr>
        <w:t xml:space="preserve"> </w:t>
      </w:r>
      <w:r>
        <w:rPr/>
        <w:t xml:space="preserve">non facilmente riconoscibili e la garanzia e l’assistenza </w:t>
      </w:r>
      <w:r>
        <w:rPr/>
        <w:t>dovute</w:t>
      </w:r>
      <w:r>
        <w:rPr/>
        <w:t xml:space="preserve"> dal </w:t>
      </w:r>
      <w:r>
        <w:rPr/>
        <w:t>P</w:t>
      </w:r>
      <w:r>
        <w:rPr/>
        <w:t>roduttore e/</w:t>
      </w:r>
      <w:r>
        <w:rPr/>
        <w:t>o</w:t>
      </w:r>
      <w:r>
        <w:rPr/>
        <w:t xml:space="preserve"> dal</w:t>
      </w:r>
      <w:r>
        <w:rPr>
          <w:spacing w:val="1"/>
        </w:rPr>
        <w:t xml:space="preserve"> </w:t>
      </w:r>
      <w:r>
        <w:rPr/>
        <w:t xml:space="preserve">Fornitore. Nel caso di esito negativo del collaudo, il Fornitore dovrà sostituire entro </w:t>
      </w:r>
      <w:r>
        <w:rPr>
          <w:shd w:fill="auto" w:val="clear"/>
        </w:rPr>
        <w:t>10</w:t>
      </w:r>
      <w:r>
        <w:rPr>
          <w:shd w:fill="auto" w:val="clear"/>
        </w:rPr>
        <w:t xml:space="preserve"> (</w:t>
      </w:r>
      <w:r>
        <w:rPr>
          <w:shd w:fill="auto" w:val="clear"/>
        </w:rPr>
        <w:t>dieci</w:t>
      </w:r>
      <w:r>
        <w:rPr>
          <w:shd w:fill="auto" w:val="clear"/>
        </w:rPr>
        <w:t xml:space="preserve">) </w:t>
      </w:r>
      <w:r>
        <w:rPr/>
        <w:t>giorni</w:t>
      </w:r>
      <w:r>
        <w:rPr>
          <w:spacing w:val="1"/>
        </w:rPr>
        <w:t xml:space="preserve"> </w:t>
      </w:r>
      <w:r>
        <w:rPr/>
        <w:t>lavorativi le apparecchiature non perfettamente funzionanti svolgendo ogni attività necessaria affinché il</w:t>
      </w:r>
      <w:r>
        <w:rPr>
          <w:spacing w:val="1"/>
        </w:rPr>
        <w:t xml:space="preserve"> </w:t>
      </w:r>
      <w:r>
        <w:rPr/>
        <w:t>collaudo</w:t>
      </w:r>
      <w:r>
        <w:rPr>
          <w:spacing w:val="-4"/>
        </w:rPr>
        <w:t xml:space="preserve"> </w:t>
      </w:r>
      <w:r>
        <w:rPr/>
        <w:t>sia</w:t>
      </w:r>
      <w:r>
        <w:rPr>
          <w:spacing w:val="-2"/>
        </w:rPr>
        <w:t xml:space="preserve"> </w:t>
      </w:r>
      <w:r>
        <w:rPr/>
        <w:t>ripetuto</w:t>
      </w:r>
      <w:r>
        <w:rPr>
          <w:spacing w:val="-3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positivamente</w:t>
      </w:r>
      <w:r>
        <w:rPr>
          <w:spacing w:val="-2"/>
        </w:rPr>
        <w:t xml:space="preserve"> </w:t>
      </w:r>
      <w:r>
        <w:rPr/>
        <w:t>superato.</w:t>
      </w:r>
    </w:p>
    <w:p>
      <w:pPr>
        <w:pStyle w:val="Corpodeltesto"/>
        <w:spacing w:before="3" w:after="0"/>
        <w:rPr>
          <w:sz w:val="22"/>
        </w:rPr>
      </w:pPr>
      <w:r>
        <w:rPr/>
      </w:r>
    </w:p>
    <w:p>
      <w:pPr>
        <w:pStyle w:val="Titolo2"/>
        <w:numPr>
          <w:ilvl w:val="0"/>
          <w:numId w:val="4"/>
        </w:numPr>
        <w:tabs>
          <w:tab w:val="clear" w:pos="720"/>
          <w:tab w:val="left" w:pos="819" w:leader="none"/>
        </w:tabs>
        <w:spacing w:lineRule="auto" w:line="240" w:before="0" w:after="0"/>
        <w:ind w:left="818" w:right="0" w:hanging="706"/>
        <w:jc w:val="both"/>
        <w:rPr>
          <w:sz w:val="22"/>
        </w:rPr>
      </w:pPr>
      <w:r>
        <w:rPr/>
        <w:t>Ulteriori</w:t>
      </w:r>
      <w:r>
        <w:rPr>
          <w:spacing w:val="-6"/>
        </w:rPr>
        <w:t xml:space="preserve"> </w:t>
      </w:r>
      <w:r>
        <w:rPr/>
        <w:t>condizioni</w:t>
      </w:r>
      <w:r>
        <w:rPr>
          <w:spacing w:val="-5"/>
        </w:rPr>
        <w:t xml:space="preserve"> </w:t>
      </w:r>
      <w:r>
        <w:rPr/>
        <w:t>da</w:t>
      </w:r>
      <w:r>
        <w:rPr>
          <w:spacing w:val="-3"/>
        </w:rPr>
        <w:t xml:space="preserve"> </w:t>
      </w:r>
      <w:r>
        <w:rPr/>
        <w:t>rispettare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94" w:leader="none"/>
        </w:tabs>
        <w:spacing w:lineRule="auto" w:line="240" w:before="1" w:after="0"/>
        <w:ind w:left="1193" w:right="172" w:hanging="361"/>
        <w:jc w:val="both"/>
        <w:rPr>
          <w:sz w:val="22"/>
        </w:rPr>
      </w:pPr>
      <w:r>
        <w:rPr>
          <w:sz w:val="22"/>
        </w:rPr>
        <w:t>Tutte</w:t>
      </w:r>
      <w:r>
        <w:rPr>
          <w:spacing w:val="1"/>
          <w:sz w:val="22"/>
        </w:rPr>
        <w:t xml:space="preserve"> </w:t>
      </w:r>
      <w:r>
        <w:rPr>
          <w:sz w:val="22"/>
        </w:rPr>
        <w:t>le</w:t>
      </w:r>
      <w:r>
        <w:rPr>
          <w:spacing w:val="1"/>
          <w:sz w:val="22"/>
        </w:rPr>
        <w:t xml:space="preserve"> </w:t>
      </w:r>
      <w:r>
        <w:rPr>
          <w:sz w:val="22"/>
        </w:rPr>
        <w:t>apparecchiature</w:t>
      </w:r>
      <w:r>
        <w:rPr>
          <w:spacing w:val="1"/>
          <w:sz w:val="22"/>
        </w:rPr>
        <w:t xml:space="preserve"> </w:t>
      </w:r>
      <w:r>
        <w:rPr>
          <w:sz w:val="22"/>
        </w:rPr>
        <w:t>devono</w:t>
      </w:r>
      <w:r>
        <w:rPr>
          <w:spacing w:val="1"/>
          <w:sz w:val="22"/>
        </w:rPr>
        <w:t xml:space="preserve"> </w:t>
      </w:r>
      <w:r>
        <w:rPr>
          <w:sz w:val="22"/>
        </w:rPr>
        <w:t>essere</w:t>
      </w:r>
      <w:r>
        <w:rPr>
          <w:spacing w:val="1"/>
          <w:sz w:val="22"/>
        </w:rPr>
        <w:t xml:space="preserve"> </w:t>
      </w:r>
      <w:r>
        <w:rPr>
          <w:sz w:val="22"/>
        </w:rPr>
        <w:t>di</w:t>
      </w:r>
      <w:r>
        <w:rPr>
          <w:spacing w:val="1"/>
          <w:sz w:val="22"/>
        </w:rPr>
        <w:t xml:space="preserve"> </w:t>
      </w:r>
      <w:r>
        <w:rPr>
          <w:b/>
          <w:sz w:val="22"/>
          <w:u w:val="single"/>
        </w:rPr>
        <w:t>primaria</w:t>
      </w:r>
      <w:r>
        <w:rPr>
          <w:b/>
          <w:spacing w:val="1"/>
          <w:sz w:val="22"/>
          <w:u w:val="single"/>
        </w:rPr>
        <w:t xml:space="preserve"> </w:t>
      </w:r>
      <w:r>
        <w:rPr>
          <w:b/>
          <w:sz w:val="22"/>
          <w:u w:val="single"/>
        </w:rPr>
        <w:t>casa</w:t>
      </w:r>
      <w:r>
        <w:rPr>
          <w:b/>
          <w:spacing w:val="1"/>
          <w:sz w:val="22"/>
          <w:u w:val="single"/>
        </w:rPr>
        <w:t xml:space="preserve"> </w:t>
      </w:r>
      <w:r>
        <w:rPr>
          <w:b/>
          <w:sz w:val="22"/>
          <w:u w:val="single"/>
        </w:rPr>
        <w:t>internazionale</w:t>
      </w:r>
      <w:r>
        <w:rPr>
          <w:b/>
          <w:spacing w:val="1"/>
          <w:sz w:val="22"/>
        </w:rPr>
        <w:t xml:space="preserve"> </w:t>
      </w:r>
      <w:r>
        <w:rPr>
          <w:sz w:val="22"/>
        </w:rPr>
        <w:t>e</w:t>
      </w:r>
      <w:r>
        <w:rPr>
          <w:spacing w:val="1"/>
          <w:sz w:val="22"/>
        </w:rPr>
        <w:t xml:space="preserve"> </w:t>
      </w:r>
      <w:r>
        <w:rPr>
          <w:sz w:val="22"/>
        </w:rPr>
        <w:t>devono</w:t>
      </w:r>
      <w:r>
        <w:rPr>
          <w:spacing w:val="49"/>
          <w:sz w:val="22"/>
        </w:rPr>
        <w:t xml:space="preserve"> </w:t>
      </w:r>
      <w:r>
        <w:rPr>
          <w:sz w:val="22"/>
        </w:rPr>
        <w:t>essere</w:t>
      </w:r>
      <w:r>
        <w:rPr>
          <w:spacing w:val="1"/>
          <w:sz w:val="22"/>
        </w:rPr>
        <w:t xml:space="preserve"> </w:t>
      </w:r>
      <w:r>
        <w:rPr>
          <w:sz w:val="22"/>
        </w:rPr>
        <w:t>fornite</w:t>
      </w:r>
      <w:r>
        <w:rPr>
          <w:spacing w:val="1"/>
          <w:sz w:val="22"/>
        </w:rPr>
        <w:t xml:space="preserve"> </w:t>
      </w:r>
      <w:r>
        <w:rPr>
          <w:b/>
          <w:sz w:val="22"/>
        </w:rPr>
        <w:t>ALMENO</w:t>
      </w:r>
      <w:r>
        <w:rPr>
          <w:b/>
          <w:spacing w:val="1"/>
          <w:sz w:val="22"/>
        </w:rPr>
        <w:t xml:space="preserve"> </w:t>
      </w:r>
      <w:r>
        <w:rPr>
          <w:sz w:val="22"/>
        </w:rPr>
        <w:t>delle</w:t>
      </w:r>
      <w:r>
        <w:rPr>
          <w:spacing w:val="1"/>
          <w:sz w:val="22"/>
        </w:rPr>
        <w:t xml:space="preserve"> </w:t>
      </w:r>
      <w:r>
        <w:rPr>
          <w:sz w:val="22"/>
        </w:rPr>
        <w:t>caratteristiche</w:t>
      </w:r>
      <w:r>
        <w:rPr>
          <w:spacing w:val="1"/>
          <w:sz w:val="22"/>
        </w:rPr>
        <w:t xml:space="preserve"> </w:t>
      </w:r>
      <w:r>
        <w:rPr>
          <w:sz w:val="22"/>
        </w:rPr>
        <w:t>tecniche</w:t>
      </w:r>
      <w:r>
        <w:rPr>
          <w:spacing w:val="1"/>
          <w:sz w:val="22"/>
        </w:rPr>
        <w:t xml:space="preserve"> </w:t>
      </w:r>
      <w:r>
        <w:rPr>
          <w:sz w:val="22"/>
        </w:rPr>
        <w:t>funzionali</w:t>
      </w:r>
      <w:r>
        <w:rPr>
          <w:spacing w:val="1"/>
          <w:sz w:val="22"/>
        </w:rPr>
        <w:t xml:space="preserve"> </w:t>
      </w:r>
      <w:r>
        <w:rPr>
          <w:sz w:val="22"/>
        </w:rPr>
        <w:t>minime</w:t>
      </w:r>
      <w:r>
        <w:rPr>
          <w:spacing w:val="1"/>
          <w:sz w:val="22"/>
        </w:rPr>
        <w:t xml:space="preserve"> </w:t>
      </w:r>
      <w:r>
        <w:rPr>
          <w:sz w:val="22"/>
        </w:rPr>
        <w:t>indicate</w:t>
      </w:r>
      <w:r>
        <w:rPr>
          <w:spacing w:val="1"/>
          <w:sz w:val="22"/>
        </w:rPr>
        <w:t xml:space="preserve"> </w:t>
      </w:r>
      <w:r>
        <w:rPr>
          <w:sz w:val="22"/>
        </w:rPr>
        <w:t>nella</w:t>
      </w:r>
      <w:r>
        <w:rPr>
          <w:spacing w:val="49"/>
          <w:sz w:val="22"/>
        </w:rPr>
        <w:t xml:space="preserve"> </w:t>
      </w:r>
      <w:r>
        <w:rPr>
          <w:sz w:val="22"/>
        </w:rPr>
        <w:t>specifica</w:t>
      </w:r>
      <w:r>
        <w:rPr>
          <w:spacing w:val="1"/>
          <w:sz w:val="22"/>
        </w:rPr>
        <w:t xml:space="preserve"> </w:t>
      </w:r>
      <w:r>
        <w:rPr>
          <w:sz w:val="22"/>
        </w:rPr>
        <w:t>tecnica;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194" w:leader="none"/>
        </w:tabs>
        <w:spacing w:lineRule="auto" w:line="240" w:before="0" w:after="0"/>
        <w:ind w:left="1193" w:right="173" w:hanging="361"/>
        <w:jc w:val="both"/>
        <w:rPr>
          <w:sz w:val="22"/>
        </w:rPr>
      </w:pPr>
      <w:r>
        <w:rPr>
          <w:sz w:val="22"/>
        </w:rPr>
        <w:t>Il</w:t>
      </w:r>
      <w:r>
        <w:rPr>
          <w:spacing w:val="1"/>
          <w:sz w:val="22"/>
        </w:rPr>
        <w:t xml:space="preserve"> </w:t>
      </w:r>
      <w:r>
        <w:rPr>
          <w:sz w:val="22"/>
        </w:rPr>
        <w:t>prezzo</w:t>
      </w:r>
      <w:r>
        <w:rPr>
          <w:spacing w:val="1"/>
          <w:sz w:val="22"/>
        </w:rPr>
        <w:t xml:space="preserve"> </w:t>
      </w:r>
      <w:r>
        <w:rPr>
          <w:sz w:val="22"/>
        </w:rPr>
        <w:t>offerto</w:t>
      </w:r>
      <w:r>
        <w:rPr>
          <w:spacing w:val="1"/>
          <w:sz w:val="22"/>
        </w:rPr>
        <w:t xml:space="preserve"> </w:t>
      </w:r>
      <w:r>
        <w:rPr>
          <w:sz w:val="22"/>
        </w:rPr>
        <w:t>deve</w:t>
      </w:r>
      <w:r>
        <w:rPr>
          <w:spacing w:val="1"/>
          <w:sz w:val="22"/>
        </w:rPr>
        <w:t xml:space="preserve"> </w:t>
      </w:r>
      <w:r>
        <w:rPr>
          <w:sz w:val="22"/>
        </w:rPr>
        <w:t>essere</w:t>
      </w:r>
      <w:r>
        <w:rPr>
          <w:spacing w:val="1"/>
          <w:sz w:val="22"/>
        </w:rPr>
        <w:t xml:space="preserve"> </w:t>
      </w:r>
      <w:r>
        <w:rPr>
          <w:sz w:val="22"/>
        </w:rPr>
        <w:t>specificatamente</w:t>
      </w:r>
      <w:r>
        <w:rPr>
          <w:spacing w:val="1"/>
          <w:sz w:val="22"/>
        </w:rPr>
        <w:t xml:space="preserve"> </w:t>
      </w:r>
      <w:r>
        <w:rPr>
          <w:sz w:val="22"/>
        </w:rPr>
        <w:t>indicato</w:t>
      </w:r>
      <w:r>
        <w:rPr>
          <w:spacing w:val="1"/>
          <w:sz w:val="22"/>
        </w:rPr>
        <w:t xml:space="preserve"> </w:t>
      </w:r>
      <w:r>
        <w:rPr>
          <w:sz w:val="22"/>
        </w:rPr>
        <w:t>al</w:t>
      </w:r>
      <w:r>
        <w:rPr>
          <w:spacing w:val="1"/>
          <w:sz w:val="22"/>
        </w:rPr>
        <w:t xml:space="preserve"> </w:t>
      </w:r>
      <w:r>
        <w:rPr>
          <w:sz w:val="22"/>
        </w:rPr>
        <w:t>netto</w:t>
      </w:r>
      <w:r>
        <w:rPr>
          <w:spacing w:val="1"/>
          <w:sz w:val="22"/>
        </w:rPr>
        <w:t xml:space="preserve"> </w:t>
      </w:r>
      <w:r>
        <w:rPr>
          <w:sz w:val="22"/>
        </w:rPr>
        <w:t>di</w:t>
      </w:r>
      <w:r>
        <w:rPr>
          <w:spacing w:val="1"/>
          <w:sz w:val="22"/>
        </w:rPr>
        <w:t xml:space="preserve"> </w:t>
      </w:r>
      <w:r>
        <w:rPr>
          <w:sz w:val="22"/>
        </w:rPr>
        <w:t>iva,</w:t>
      </w:r>
      <w:r>
        <w:rPr>
          <w:spacing w:val="1"/>
          <w:sz w:val="22"/>
        </w:rPr>
        <w:t xml:space="preserve"> </w:t>
      </w:r>
      <w:r>
        <w:rPr>
          <w:sz w:val="22"/>
        </w:rPr>
        <w:t>e</w:t>
      </w:r>
      <w:r>
        <w:rPr>
          <w:spacing w:val="1"/>
          <w:sz w:val="22"/>
        </w:rPr>
        <w:t xml:space="preserve"> </w:t>
      </w:r>
      <w:r>
        <w:rPr>
          <w:sz w:val="22"/>
        </w:rPr>
        <w:t>comprensivo</w:t>
      </w:r>
      <w:r>
        <w:rPr>
          <w:spacing w:val="1"/>
          <w:sz w:val="22"/>
        </w:rPr>
        <w:t xml:space="preserve"> </w:t>
      </w:r>
      <w:r>
        <w:rPr>
          <w:sz w:val="22"/>
        </w:rPr>
        <w:t>di</w:t>
      </w:r>
      <w:r>
        <w:rPr>
          <w:spacing w:val="1"/>
          <w:sz w:val="22"/>
        </w:rPr>
        <w:t xml:space="preserve"> </w:t>
      </w:r>
      <w:r>
        <w:rPr>
          <w:sz w:val="22"/>
        </w:rPr>
        <w:t xml:space="preserve">imballaggio, trasporto, facchinaggio, </w:t>
      </w:r>
      <w:r>
        <w:rPr>
          <w:sz w:val="22"/>
        </w:rPr>
        <w:t xml:space="preserve">consegna nelle sedi rispettivamente previste dalla </w:t>
      </w:r>
      <w:r>
        <w:rPr>
          <w:rFonts w:ascii="Calibri" w:hAnsi="Calibri"/>
          <w:b w:val="false"/>
          <w:bCs w:val="false"/>
          <w:spacing w:val="-2"/>
          <w:sz w:val="22"/>
          <w:szCs w:val="22"/>
        </w:rPr>
        <w:t>Progettazione esecutiva</w:t>
      </w:r>
      <w:r>
        <w:rPr>
          <w:sz w:val="22"/>
        </w:rPr>
        <w:t xml:space="preserve">, </w:t>
      </w:r>
      <w:r>
        <w:rPr>
          <w:sz w:val="22"/>
        </w:rPr>
        <w:t xml:space="preserve">garanzia, </w:t>
      </w:r>
      <w:r>
        <w:rPr>
          <w:sz w:val="22"/>
        </w:rPr>
        <w:t>posizionamento/</w:t>
      </w:r>
      <w:r>
        <w:rPr>
          <w:sz w:val="22"/>
        </w:rPr>
        <w:t xml:space="preserve">montaggio/installazione </w:t>
      </w:r>
      <w:r>
        <w:rPr>
          <w:sz w:val="22"/>
        </w:rPr>
        <w:t>e configurazione se richiesta (anche dei software)</w:t>
      </w:r>
      <w:r>
        <w:rPr>
          <w:sz w:val="22"/>
        </w:rPr>
        <w:t>,</w:t>
      </w:r>
      <w:r>
        <w:rPr>
          <w:spacing w:val="1"/>
          <w:sz w:val="22"/>
        </w:rPr>
        <w:t xml:space="preserve"> </w:t>
      </w:r>
      <w:r>
        <w:rPr>
          <w:spacing w:val="1"/>
          <w:sz w:val="22"/>
        </w:rPr>
        <w:t xml:space="preserve">assistenza al </w:t>
      </w:r>
      <w:r>
        <w:rPr>
          <w:sz w:val="22"/>
        </w:rPr>
        <w:t>collaudo;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20"/>
          <w:tab w:val="left" w:pos="1194" w:leader="none"/>
        </w:tabs>
        <w:bidi w:val="0"/>
        <w:spacing w:lineRule="auto" w:line="240" w:before="0" w:after="0"/>
        <w:ind w:left="1191" w:right="170" w:hanging="340"/>
        <w:jc w:val="both"/>
        <w:rPr/>
      </w:pPr>
      <w:r>
        <w:rPr>
          <w:sz w:val="22"/>
        </w:rPr>
        <w:t>Tutte</w:t>
      </w:r>
      <w:r>
        <w:rPr>
          <w:spacing w:val="1"/>
          <w:sz w:val="22"/>
        </w:rPr>
        <w:t xml:space="preserve"> </w:t>
      </w:r>
      <w:r>
        <w:rPr>
          <w:sz w:val="22"/>
        </w:rPr>
        <w:t>le</w:t>
      </w:r>
      <w:r>
        <w:rPr>
          <w:spacing w:val="1"/>
          <w:sz w:val="22"/>
        </w:rPr>
        <w:t xml:space="preserve"> </w:t>
      </w:r>
      <w:r>
        <w:rPr>
          <w:sz w:val="22"/>
        </w:rPr>
        <w:t>apparecchiature</w:t>
      </w:r>
      <w:r>
        <w:rPr>
          <w:spacing w:val="1"/>
          <w:sz w:val="22"/>
        </w:rPr>
        <w:t xml:space="preserve"> </w:t>
      </w:r>
      <w:r>
        <w:rPr>
          <w:sz w:val="22"/>
        </w:rPr>
        <w:t>devono</w:t>
      </w:r>
      <w:r>
        <w:rPr>
          <w:spacing w:val="1"/>
          <w:sz w:val="22"/>
        </w:rPr>
        <w:t xml:space="preserve"> </w:t>
      </w:r>
      <w:r>
        <w:rPr>
          <w:sz w:val="22"/>
        </w:rPr>
        <w:t>essere</w:t>
      </w:r>
      <w:r>
        <w:rPr>
          <w:spacing w:val="1"/>
          <w:sz w:val="22"/>
        </w:rPr>
        <w:t xml:space="preserve"> </w:t>
      </w:r>
      <w:r>
        <w:rPr>
          <w:sz w:val="22"/>
        </w:rPr>
        <w:t>obbligatoriamente</w:t>
      </w:r>
      <w:r>
        <w:rPr>
          <w:spacing w:val="1"/>
          <w:sz w:val="22"/>
        </w:rPr>
        <w:t xml:space="preserve"> </w:t>
      </w:r>
      <w:r>
        <w:rPr>
          <w:sz w:val="22"/>
        </w:rPr>
        <w:t>in</w:t>
      </w:r>
      <w:r>
        <w:rPr>
          <w:spacing w:val="1"/>
          <w:sz w:val="22"/>
        </w:rPr>
        <w:t xml:space="preserve"> </w:t>
      </w:r>
      <w:r>
        <w:rPr>
          <w:sz w:val="22"/>
        </w:rPr>
        <w:t>regola</w:t>
      </w:r>
      <w:r>
        <w:rPr>
          <w:spacing w:val="1"/>
          <w:sz w:val="22"/>
        </w:rPr>
        <w:t xml:space="preserve"> </w:t>
      </w:r>
      <w:r>
        <w:rPr>
          <w:sz w:val="22"/>
        </w:rPr>
        <w:t>con</w:t>
      </w:r>
      <w:r>
        <w:rPr>
          <w:spacing w:val="1"/>
          <w:sz w:val="22"/>
        </w:rPr>
        <w:t xml:space="preserve"> </w:t>
      </w:r>
      <w:r>
        <w:rPr>
          <w:sz w:val="22"/>
        </w:rPr>
        <w:t>la</w:t>
      </w:r>
      <w:r>
        <w:rPr>
          <w:spacing w:val="1"/>
          <w:sz w:val="22"/>
        </w:rPr>
        <w:t xml:space="preserve"> </w:t>
      </w:r>
      <w:r>
        <w:rPr>
          <w:sz w:val="22"/>
        </w:rPr>
        <w:t>normativa</w:t>
      </w:r>
      <w:r>
        <w:rPr>
          <w:spacing w:val="1"/>
          <w:sz w:val="22"/>
        </w:rPr>
        <w:t xml:space="preserve"> </w:t>
      </w:r>
      <w:r>
        <w:rPr>
          <w:sz w:val="22"/>
        </w:rPr>
        <w:t>riguardante</w:t>
      </w:r>
      <w:r>
        <w:rPr>
          <w:spacing w:val="1"/>
          <w:sz w:val="22"/>
        </w:rPr>
        <w:t xml:space="preserve"> </w:t>
      </w:r>
      <w:r>
        <w:rPr>
          <w:sz w:val="22"/>
        </w:rPr>
        <w:t>la</w:t>
      </w:r>
      <w:r>
        <w:rPr>
          <w:spacing w:val="1"/>
          <w:sz w:val="22"/>
        </w:rPr>
        <w:t xml:space="preserve"> </w:t>
      </w:r>
      <w:r>
        <w:rPr>
          <w:sz w:val="22"/>
        </w:rPr>
        <w:t>sicurezza</w:t>
      </w:r>
      <w:r>
        <w:rPr>
          <w:spacing w:val="1"/>
          <w:sz w:val="22"/>
        </w:rPr>
        <w:t xml:space="preserve"> </w:t>
      </w:r>
      <w:r>
        <w:rPr>
          <w:sz w:val="22"/>
        </w:rPr>
        <w:t>nei</w:t>
      </w:r>
      <w:r>
        <w:rPr>
          <w:spacing w:val="1"/>
          <w:sz w:val="22"/>
        </w:rPr>
        <w:t xml:space="preserve"> </w:t>
      </w:r>
      <w:r>
        <w:rPr>
          <w:sz w:val="22"/>
        </w:rPr>
        <w:t>luoghi</w:t>
      </w:r>
      <w:r>
        <w:rPr>
          <w:spacing w:val="1"/>
          <w:sz w:val="22"/>
        </w:rPr>
        <w:t xml:space="preserve"> </w:t>
      </w:r>
      <w:r>
        <w:rPr>
          <w:sz w:val="22"/>
        </w:rPr>
        <w:t>di</w:t>
      </w:r>
      <w:r>
        <w:rPr>
          <w:spacing w:val="1"/>
          <w:sz w:val="22"/>
        </w:rPr>
        <w:t xml:space="preserve"> </w:t>
      </w:r>
      <w:r>
        <w:rPr>
          <w:sz w:val="22"/>
        </w:rPr>
        <w:t>lavoro</w:t>
      </w:r>
      <w:r>
        <w:rPr>
          <w:spacing w:val="1"/>
          <w:sz w:val="22"/>
        </w:rPr>
        <w:t xml:space="preserve"> </w:t>
      </w:r>
      <w:r>
        <w:rPr>
          <w:sz w:val="22"/>
        </w:rPr>
        <w:t>(L.81/08),</w:t>
      </w:r>
      <w:r>
        <w:rPr>
          <w:spacing w:val="1"/>
          <w:sz w:val="22"/>
        </w:rPr>
        <w:t xml:space="preserve"> </w:t>
      </w:r>
      <w:r>
        <w:rPr>
          <w:sz w:val="22"/>
        </w:rPr>
        <w:t>con</w:t>
      </w:r>
      <w:r>
        <w:rPr>
          <w:spacing w:val="1"/>
          <w:sz w:val="22"/>
        </w:rPr>
        <w:t xml:space="preserve"> </w:t>
      </w:r>
      <w:r>
        <w:rPr>
          <w:sz w:val="22"/>
        </w:rPr>
        <w:t>le</w:t>
      </w:r>
      <w:r>
        <w:rPr>
          <w:spacing w:val="1"/>
          <w:sz w:val="22"/>
        </w:rPr>
        <w:t xml:space="preserve"> </w:t>
      </w:r>
      <w:r>
        <w:rPr>
          <w:sz w:val="22"/>
        </w:rPr>
        <w:t>norme</w:t>
      </w:r>
      <w:r>
        <w:rPr>
          <w:spacing w:val="1"/>
          <w:sz w:val="22"/>
        </w:rPr>
        <w:t xml:space="preserve"> </w:t>
      </w:r>
      <w:r>
        <w:rPr>
          <w:sz w:val="22"/>
        </w:rPr>
        <w:t>sulla</w:t>
      </w:r>
      <w:r>
        <w:rPr>
          <w:spacing w:val="1"/>
          <w:sz w:val="22"/>
        </w:rPr>
        <w:t xml:space="preserve"> </w:t>
      </w:r>
      <w:r>
        <w:rPr>
          <w:sz w:val="22"/>
        </w:rPr>
        <w:t>sicurezza</w:t>
      </w:r>
      <w:r>
        <w:rPr>
          <w:spacing w:val="49"/>
          <w:sz w:val="22"/>
        </w:rPr>
        <w:t xml:space="preserve"> </w:t>
      </w:r>
      <w:r>
        <w:rPr>
          <w:sz w:val="22"/>
        </w:rPr>
        <w:t>e</w:t>
      </w:r>
      <w:r>
        <w:rPr>
          <w:spacing w:val="1"/>
          <w:sz w:val="22"/>
        </w:rPr>
        <w:t xml:space="preserve"> </w:t>
      </w:r>
      <w:r>
        <w:rPr>
          <w:sz w:val="22"/>
        </w:rPr>
        <w:t>affidabilità</w:t>
      </w:r>
      <w:r>
        <w:rPr>
          <w:spacing w:val="-3"/>
          <w:sz w:val="22"/>
        </w:rPr>
        <w:t xml:space="preserve"> </w:t>
      </w:r>
      <w:r>
        <w:rPr>
          <w:sz w:val="22"/>
        </w:rPr>
        <w:t xml:space="preserve">degli impianti (L.37/08), </w:t>
      </w:r>
      <w:r>
        <w:rPr>
          <w:sz w:val="22"/>
        </w:rPr>
        <w:t>ed in generale con tutta la normativa vigente.</w:t>
      </w:r>
    </w:p>
    <w:p>
      <w:pPr>
        <w:pStyle w:val="Corpodeltesto"/>
        <w:spacing w:before="1" w:after="0"/>
        <w:rPr>
          <w:sz w:val="22"/>
        </w:rPr>
      </w:pPr>
      <w:r>
        <w:rPr/>
      </w:r>
    </w:p>
    <w:p>
      <w:pPr>
        <w:pStyle w:val="Titolo2"/>
        <w:tabs>
          <w:tab w:val="clear" w:pos="720"/>
          <w:tab w:val="left" w:pos="867" w:leader="none"/>
        </w:tabs>
        <w:ind w:left="113" w:right="0" w:hanging="0"/>
        <w:jc w:val="left"/>
        <w:rPr>
          <w:sz w:val="22"/>
        </w:rPr>
      </w:pPr>
      <w:r>
        <w:rPr/>
        <w:t>11</w:t>
        <w:tab/>
        <w:t>Definizione</w:t>
      </w:r>
      <w:r>
        <w:rPr>
          <w:spacing w:val="-7"/>
        </w:rPr>
        <w:t xml:space="preserve"> </w:t>
      </w:r>
      <w:r>
        <w:rPr/>
        <w:t>delle</w:t>
      </w:r>
      <w:r>
        <w:rPr>
          <w:spacing w:val="-6"/>
        </w:rPr>
        <w:t xml:space="preserve"> </w:t>
      </w:r>
      <w:r>
        <w:rPr/>
        <w:t>controversie</w:t>
      </w:r>
    </w:p>
    <w:p>
      <w:pPr>
        <w:pStyle w:val="Corpodeltesto"/>
        <w:ind w:left="113" w:right="0" w:hanging="0"/>
        <w:rPr>
          <w:sz w:val="22"/>
        </w:rPr>
      </w:pPr>
      <w:r>
        <w:rPr/>
        <w:t>Le</w:t>
      </w:r>
      <w:r>
        <w:rPr>
          <w:spacing w:val="19"/>
        </w:rPr>
        <w:t xml:space="preserve"> </w:t>
      </w:r>
      <w:r>
        <w:rPr/>
        <w:t>eventuali</w:t>
      </w:r>
      <w:r>
        <w:rPr>
          <w:spacing w:val="21"/>
        </w:rPr>
        <w:t xml:space="preserve"> </w:t>
      </w:r>
      <w:r>
        <w:rPr/>
        <w:t>controversie,</w:t>
      </w:r>
      <w:r>
        <w:rPr>
          <w:spacing w:val="18"/>
        </w:rPr>
        <w:t xml:space="preserve"> </w:t>
      </w:r>
      <w:r>
        <w:rPr/>
        <w:t>che</w:t>
      </w:r>
      <w:r>
        <w:rPr>
          <w:spacing w:val="20"/>
        </w:rPr>
        <w:t xml:space="preserve"> </w:t>
      </w:r>
      <w:r>
        <w:rPr/>
        <w:t>dovessero</w:t>
      </w:r>
      <w:r>
        <w:rPr>
          <w:spacing w:val="18"/>
        </w:rPr>
        <w:t xml:space="preserve"> </w:t>
      </w:r>
      <w:r>
        <w:rPr/>
        <w:t>insorgere</w:t>
      </w:r>
      <w:r>
        <w:rPr>
          <w:spacing w:val="20"/>
        </w:rPr>
        <w:t xml:space="preserve"> </w:t>
      </w:r>
      <w:r>
        <w:rPr/>
        <w:t>durante</w:t>
      </w:r>
      <w:r>
        <w:rPr>
          <w:spacing w:val="20"/>
        </w:rPr>
        <w:t xml:space="preserve"> </w:t>
      </w:r>
      <w:r>
        <w:rPr/>
        <w:t>lo</w:t>
      </w:r>
      <w:r>
        <w:rPr>
          <w:spacing w:val="18"/>
        </w:rPr>
        <w:t xml:space="preserve"> </w:t>
      </w:r>
      <w:r>
        <w:rPr/>
        <w:t>svolgimento</w:t>
      </w:r>
      <w:r>
        <w:rPr>
          <w:spacing w:val="18"/>
        </w:rPr>
        <w:t xml:space="preserve"> </w:t>
      </w:r>
      <w:r>
        <w:rPr/>
        <w:t>del</w:t>
      </w:r>
      <w:r>
        <w:rPr>
          <w:spacing w:val="22"/>
        </w:rPr>
        <w:t xml:space="preserve"> </w:t>
      </w:r>
      <w:r>
        <w:rPr/>
        <w:t>servizio</w:t>
      </w:r>
      <w:r>
        <w:rPr>
          <w:spacing w:val="18"/>
        </w:rPr>
        <w:t xml:space="preserve"> </w:t>
      </w:r>
      <w:r>
        <w:rPr/>
        <w:t>tra</w:t>
      </w:r>
      <w:r>
        <w:rPr>
          <w:spacing w:val="19"/>
        </w:rPr>
        <w:t xml:space="preserve"> </w:t>
      </w:r>
      <w:r>
        <w:rPr/>
        <w:t>il</w:t>
      </w:r>
      <w:r>
        <w:rPr>
          <w:spacing w:val="21"/>
        </w:rPr>
        <w:t xml:space="preserve"> </w:t>
      </w:r>
      <w:r>
        <w:rPr/>
        <w:t>prestatore</w:t>
      </w:r>
      <w:r>
        <w:rPr>
          <w:spacing w:val="20"/>
        </w:rPr>
        <w:t xml:space="preserve"> </w:t>
      </w:r>
      <w:r>
        <w:rPr/>
        <w:t>e</w:t>
      </w:r>
      <w:r>
        <w:rPr>
          <w:spacing w:val="1"/>
        </w:rPr>
        <w:t xml:space="preserve"> </w:t>
      </w:r>
      <w:r>
        <w:rPr/>
        <w:t>l’Istituto</w:t>
      </w:r>
      <w:r>
        <w:rPr>
          <w:spacing w:val="-5"/>
        </w:rPr>
        <w:t xml:space="preserve"> </w:t>
      </w:r>
      <w:r>
        <w:rPr/>
        <w:t>Scolastico,</w:t>
      </w:r>
      <w:r>
        <w:rPr>
          <w:spacing w:val="-1"/>
        </w:rPr>
        <w:t xml:space="preserve"> </w:t>
      </w:r>
      <w:r>
        <w:rPr/>
        <w:t>saranno</w:t>
      </w:r>
      <w:r>
        <w:rPr>
          <w:spacing w:val="-4"/>
        </w:rPr>
        <w:t xml:space="preserve"> </w:t>
      </w:r>
      <w:r>
        <w:rPr/>
        <w:t>demandate</w:t>
      </w:r>
      <w:r>
        <w:rPr>
          <w:spacing w:val="-3"/>
        </w:rPr>
        <w:t xml:space="preserve"> </w:t>
      </w:r>
      <w:r>
        <w:rPr/>
        <w:t>al</w:t>
      </w:r>
      <w:r>
        <w:rPr>
          <w:spacing w:val="-2"/>
        </w:rPr>
        <w:t xml:space="preserve"> </w:t>
      </w:r>
      <w:r>
        <w:rPr/>
        <w:t>giudice</w:t>
      </w:r>
      <w:r>
        <w:rPr>
          <w:spacing w:val="-3"/>
        </w:rPr>
        <w:t xml:space="preserve"> </w:t>
      </w:r>
      <w:r>
        <w:rPr/>
        <w:t>ordinario.</w:t>
      </w:r>
      <w:r>
        <w:rPr>
          <w:spacing w:val="-2"/>
        </w:rPr>
        <w:t xml:space="preserve"> </w:t>
      </w:r>
      <w:r>
        <w:rPr/>
        <w:t>Il</w:t>
      </w:r>
      <w:r>
        <w:rPr>
          <w:spacing w:val="-1"/>
        </w:rPr>
        <w:t xml:space="preserve"> </w:t>
      </w:r>
      <w:r>
        <w:rPr/>
        <w:t>foro</w:t>
      </w:r>
      <w:r>
        <w:rPr>
          <w:spacing w:val="-5"/>
        </w:rPr>
        <w:t xml:space="preserve"> </w:t>
      </w:r>
      <w:r>
        <w:rPr/>
        <w:t>competente</w:t>
      </w:r>
      <w:r>
        <w:rPr>
          <w:spacing w:val="-3"/>
        </w:rPr>
        <w:t xml:space="preserve"> </w:t>
      </w:r>
      <w:r>
        <w:rPr/>
        <w:t>è</w:t>
      </w:r>
      <w:r>
        <w:rPr>
          <w:spacing w:val="-3"/>
        </w:rPr>
        <w:t xml:space="preserve"> </w:t>
      </w:r>
      <w:r>
        <w:rPr/>
        <w:t>quello</w:t>
      </w:r>
      <w:r>
        <w:rPr>
          <w:spacing w:val="-5"/>
        </w:rPr>
        <w:t xml:space="preserve"> </w:t>
      </w:r>
      <w:r>
        <w:rPr/>
        <w:t>di</w:t>
      </w:r>
      <w:r>
        <w:rPr>
          <w:spacing w:val="6"/>
        </w:rPr>
        <w:t xml:space="preserve"> </w:t>
      </w:r>
      <w:r>
        <w:rPr/>
        <w:t>Grosseto.</w:t>
      </w:r>
    </w:p>
    <w:p>
      <w:pPr>
        <w:pStyle w:val="Corpodeltesto"/>
        <w:rPr>
          <w:sz w:val="22"/>
        </w:rPr>
      </w:pPr>
      <w:r>
        <w:rPr/>
      </w:r>
    </w:p>
    <w:p>
      <w:pPr>
        <w:pStyle w:val="Corpodeltesto"/>
        <w:spacing w:before="1" w:after="0"/>
        <w:rPr>
          <w:sz w:val="22"/>
        </w:rPr>
      </w:pPr>
      <w:r>
        <w:rPr/>
      </w:r>
    </w:p>
    <w:p>
      <w:pPr>
        <w:pStyle w:val="Normal"/>
        <w:spacing w:before="1" w:after="0"/>
        <w:ind w:left="113" w:right="0" w:hanging="0"/>
        <w:jc w:val="left"/>
        <w:rPr>
          <w:b/>
          <w:b/>
          <w:sz w:val="22"/>
        </w:rPr>
      </w:pPr>
      <w:r>
        <w:rPr>
          <w:b/>
          <w:sz w:val="22"/>
          <w:u w:val="single"/>
        </w:rPr>
        <w:t>In</w:t>
      </w:r>
      <w:r>
        <w:rPr>
          <w:b/>
          <w:spacing w:val="-2"/>
          <w:sz w:val="22"/>
          <w:u w:val="single"/>
        </w:rPr>
        <w:t xml:space="preserve"> </w:t>
      </w:r>
      <w:r>
        <w:rPr>
          <w:b/>
          <w:sz w:val="22"/>
          <w:u w:val="single"/>
        </w:rPr>
        <w:t>Allegato: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>Progett</w:t>
      </w:r>
      <w:r>
        <w:rPr>
          <w:sz w:val="22"/>
        </w:rPr>
        <w:t>azione</w:t>
      </w:r>
      <w:r>
        <w:rPr>
          <w:spacing w:val="-9"/>
          <w:sz w:val="22"/>
        </w:rPr>
        <w:t xml:space="preserve"> </w:t>
      </w:r>
      <w:r>
        <w:rPr>
          <w:sz w:val="22"/>
        </w:rPr>
        <w:t>Esecutiv</w:t>
      </w:r>
      <w:r>
        <w:rPr>
          <w:sz w:val="22"/>
        </w:rPr>
        <w:t>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>Modello</w:t>
      </w:r>
      <w:r>
        <w:rPr>
          <w:spacing w:val="-9"/>
          <w:sz w:val="22"/>
        </w:rPr>
        <w:t xml:space="preserve"> </w:t>
      </w:r>
      <w:r>
        <w:rPr>
          <w:sz w:val="22"/>
        </w:rPr>
        <w:t>Offerta</w:t>
      </w:r>
      <w:r>
        <w:rPr>
          <w:spacing w:val="-7"/>
          <w:sz w:val="22"/>
        </w:rPr>
        <w:t xml:space="preserve"> </w:t>
      </w:r>
      <w:r>
        <w:rPr>
          <w:sz w:val="22"/>
        </w:rPr>
        <w:t>Tecnico/Economica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>Dichiarazione</w:t>
      </w:r>
      <w:r>
        <w:rPr>
          <w:spacing w:val="-5"/>
          <w:sz w:val="22"/>
        </w:rPr>
        <w:t xml:space="preserve"> </w:t>
      </w:r>
      <w:r>
        <w:rPr>
          <w:sz w:val="22"/>
        </w:rPr>
        <w:t>di</w:t>
      </w:r>
      <w:r>
        <w:rPr>
          <w:spacing w:val="-3"/>
          <w:sz w:val="22"/>
        </w:rPr>
        <w:t xml:space="preserve"> </w:t>
      </w:r>
      <w:r>
        <w:rPr>
          <w:sz w:val="22"/>
        </w:rPr>
        <w:t>Conformità_</w:t>
      </w:r>
      <w:r>
        <w:rPr>
          <w:sz w:val="22"/>
        </w:rPr>
        <w:t>consapevolezza_chiavi in mano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>DGUE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 xml:space="preserve">Modello 1 - </w:t>
      </w:r>
      <w:bookmarkStart w:id="9" w:name="docs-internal-guid-5e9108be-7fff-af31-41"/>
      <w:bookmarkEnd w:id="9"/>
      <w:r>
        <w:rPr>
          <w:rFonts w:eastAsia="Calibri" w:cs="Calibri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z w:val="22"/>
          <w:u w:val="none"/>
          <w:effect w:val="none"/>
          <w:shd w:fill="auto" w:val="clear"/>
          <w:lang w:val="it-IT" w:eastAsia="en-US" w:bidi="ar-SA"/>
        </w:rPr>
        <w:t>ulteriori dichiarazioni art. 80 D.LGS. 50/2016 (non contenute nel DGUE)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180" w:leader="none"/>
        </w:tabs>
        <w:spacing w:lineRule="auto" w:line="240" w:before="0" w:after="0"/>
        <w:ind w:left="1179" w:right="0" w:hanging="362"/>
        <w:jc w:val="left"/>
        <w:rPr>
          <w:sz w:val="22"/>
        </w:rPr>
      </w:pPr>
      <w:r>
        <w:rPr>
          <w:sz w:val="22"/>
        </w:rPr>
        <w:t>Dichiarazione tracciabilità flussi finanziari</w:t>
      </w:r>
    </w:p>
    <w:p>
      <w:pPr>
        <w:pStyle w:val="Corpodeltesto"/>
        <w:spacing w:before="11" w:after="0"/>
        <w:rPr>
          <w:sz w:val="20"/>
        </w:rPr>
      </w:pPr>
      <w:r>
        <w:rPr>
          <w:sz w:val="20"/>
        </w:rPr>
      </w:r>
    </w:p>
    <w:p>
      <w:pPr>
        <w:pStyle w:val="Corpodeltesto"/>
        <w:ind w:left="7138" w:right="524" w:hanging="0"/>
        <w:jc w:val="center"/>
        <w:rPr>
          <w:sz w:val="22"/>
        </w:rPr>
      </w:pPr>
      <w:r>
        <w:rPr/>
        <w:t>ILDIRIGENTESCOLASTICO</w:t>
      </w:r>
    </w:p>
    <w:p>
      <w:pPr>
        <w:pStyle w:val="Corpodeltesto"/>
        <w:spacing w:before="97" w:after="0"/>
        <w:ind w:left="7125" w:right="524" w:hanging="0"/>
        <w:jc w:val="center"/>
        <w:rPr>
          <w:sz w:val="22"/>
        </w:rPr>
      </w:pPr>
      <w:r>
        <w:rPr/>
        <w:t>Cristiano Lena</w:t>
      </w:r>
    </w:p>
    <w:p>
      <w:pPr>
        <w:pStyle w:val="Corpodeltesto"/>
        <w:rPr>
          <w:sz w:val="22"/>
        </w:rPr>
      </w:pPr>
      <w:r>
        <w:rPr/>
      </w:r>
    </w:p>
    <w:p>
      <w:pPr>
        <w:pStyle w:val="Corpodeltesto"/>
        <w:rPr>
          <w:sz w:val="22"/>
        </w:rPr>
      </w:pPr>
      <w:r>
        <w:rPr/>
      </w:r>
    </w:p>
    <w:p>
      <w:pPr>
        <w:pStyle w:val="Corpodeltesto"/>
        <w:spacing w:before="8" w:after="0"/>
        <w:rPr>
          <w:sz w:val="30"/>
        </w:rPr>
      </w:pPr>
      <w:r>
        <w:rPr>
          <w:sz w:val="30"/>
        </w:rPr>
      </w:r>
    </w:p>
    <w:p>
      <w:pPr>
        <w:pStyle w:val="Corpodeltesto"/>
        <w:ind w:left="113" w:right="0" w:hanging="0"/>
        <w:rPr>
          <w:sz w:val="22"/>
        </w:rPr>
      </w:pPr>
      <w:r>
        <w:rPr/>
        <w:t>Per</w:t>
      </w:r>
      <w:r>
        <w:rPr>
          <w:spacing w:val="-6"/>
        </w:rPr>
        <w:t xml:space="preserve"> </w:t>
      </w:r>
      <w:r>
        <w:rPr/>
        <w:t>accettazione</w:t>
      </w:r>
    </w:p>
    <w:p>
      <w:pPr>
        <w:pStyle w:val="Corpodeltesto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1" distT="4445" distB="4445" distL="4445" distR="4445" simplePos="0" locked="0" layoutInCell="0" allowOverlap="1" relativeHeight="2">
                <wp:simplePos x="0" y="0"/>
                <wp:positionH relativeFrom="page">
                  <wp:posOffset>719455</wp:posOffset>
                </wp:positionH>
                <wp:positionV relativeFrom="paragraph">
                  <wp:posOffset>154305</wp:posOffset>
                </wp:positionV>
                <wp:extent cx="2993390" cy="635"/>
                <wp:effectExtent l="0" t="0" r="0" b="0"/>
                <wp:wrapTopAndBottom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2680" cy="0"/>
                        </a:xfrm>
                        <a:prstGeom prst="line">
                          <a:avLst/>
                        </a:prstGeom>
                        <a:ln w="900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6.65pt,12.15pt" to="292.25pt,12.15pt" stroked="t" o:allowincell="f" style="position:absolute;mso-position-horizontal-relative:page">
                <v:stroke color="black" weight="9000" joinstyle="round" endcap="flat"/>
                <v:fill o:detectmouseclick="t" on="false"/>
                <w10:wrap type="topAndBottom"/>
              </v:line>
            </w:pict>
          </mc:Fallback>
        </mc:AlternateContent>
      </w:r>
    </w:p>
    <w:p>
      <w:pPr>
        <w:pStyle w:val="Corpodeltesto"/>
        <w:spacing w:lineRule="exact" w:line="259"/>
        <w:ind w:left="113" w:right="0" w:hanging="0"/>
        <w:rPr>
          <w:sz w:val="22"/>
        </w:rPr>
      </w:pPr>
      <w:r>
        <w:rPr/>
        <w:t>Timbro</w:t>
      </w:r>
      <w:r>
        <w:rPr>
          <w:spacing w:val="-5"/>
        </w:rPr>
        <w:t xml:space="preserve"> </w:t>
      </w:r>
      <w:r>
        <w:rPr/>
        <w:t>e</w:t>
      </w:r>
      <w:r>
        <w:rPr>
          <w:spacing w:val="-2"/>
        </w:rPr>
        <w:t xml:space="preserve"> </w:t>
      </w:r>
      <w:r>
        <w:rPr/>
        <w:t>firma</w:t>
      </w:r>
      <w:r>
        <w:rPr>
          <w:spacing w:val="-3"/>
        </w:rPr>
        <w:t xml:space="preserve"> </w:t>
      </w:r>
      <w:r>
        <w:rPr/>
        <w:t>del Legale</w:t>
      </w:r>
      <w:r>
        <w:rPr>
          <w:spacing w:val="-3"/>
        </w:rPr>
        <w:t xml:space="preserve"> </w:t>
      </w:r>
      <w:r>
        <w:rPr/>
        <w:t>Rappresentante</w:t>
      </w:r>
      <w:r>
        <w:rPr>
          <w:spacing w:val="-2"/>
        </w:rPr>
        <w:t xml:space="preserve"> </w:t>
      </w:r>
      <w:r>
        <w:rPr/>
        <w:t>della</w:t>
      </w:r>
      <w:r>
        <w:rPr>
          <w:spacing w:val="-3"/>
        </w:rPr>
        <w:t xml:space="preserve"> </w:t>
      </w:r>
      <w:r>
        <w:rPr/>
        <w:t>Ditta</w:t>
      </w:r>
    </w:p>
    <w:sectPr>
      <w:headerReference w:type="default" r:id="rId4"/>
      <w:footerReference w:type="default" r:id="rId5"/>
      <w:type w:val="nextPage"/>
      <w:pgSz w:w="11906" w:h="16838"/>
      <w:pgMar w:left="1020" w:right="960" w:gutter="0" w:header="384" w:top="1900" w:footer="995" w:bottom="1180"/>
      <w:pgNumType w:fmt="decimal"/>
      <w:formProt w:val="false"/>
      <w:textDirection w:val="lrTb"/>
      <w:docGrid w:type="default" w:linePitch="312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rial MT">
    <w:charset w:val="0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0"/>
    <w:family w:val="swiss"/>
    <w:pitch w:val="variable"/>
  </w:font>
  <w:font w:name="Calibri">
    <w:charset w:val="01"/>
    <w:family w:val="swiss"/>
    <w:pitch w:val="variable"/>
  </w:font>
  <w:font w:name="Calibri">
    <w:altName w:val="sans-serif"/>
    <w:charset w:val="00"/>
    <w:family w:val="auto"/>
    <w:pitch w:val="default"/>
  </w:font>
  <w:font w:name="Arial">
    <w:charset w:val="00"/>
    <w:family w:val="auto"/>
    <w:pitch w:val="default"/>
  </w:font>
  <w:font w:name="Symbol">
    <w:charset w:val="02"/>
    <w:family w:val="auto"/>
    <w:pitch w:val="default"/>
  </w:font>
  <w:font w:name="Yu Gothic UI Light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rPr>
        <w:sz w:val="20"/>
      </w:rPr>
    </w:pPr>
    <w:r>
      <w:rPr>
        <w:sz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orpodeltesto"/>
      <w:spacing w:lineRule="auto" w:line="12"/>
      <w:jc w:val="center"/>
      <w:rPr>
        <w:caps w:val="false"/>
        <w:smallCaps w:val="false"/>
        <w:strike w:val="false"/>
        <w:dstrike w:val="false"/>
        <w:color w:val="000000"/>
        <w:sz w:val="20"/>
        <w:u w:val="none"/>
        <w:effect w:val="none"/>
        <w:shd w:fill="auto" w:val="clear"/>
      </w:rPr>
    </w:pPr>
    <w:r>
      <w:rPr>
        <w:caps w:val="false"/>
        <w:smallCaps w:val="false"/>
        <w:strike w:val="false"/>
        <w:dstrike w:val="false"/>
        <w:color w:val="000000"/>
        <w:sz w:val="20"/>
        <w:u w:val="none"/>
        <w:effect w:val="none"/>
        <w:shd w:fill="auto" w:val="clear"/>
      </w:rPr>
    </w:r>
    <w:bookmarkStart w:id="10" w:name="docs-internal-guid-64449b29-7fff-deb0-d6"/>
    <w:bookmarkStart w:id="11" w:name="docs-internal-guid-64449b29-7fff-deb0-d6"/>
    <w:bookmarkEnd w:id="11"/>
  </w:p>
  <w:p>
    <w:pPr>
      <w:pStyle w:val="Corpodeltesto"/>
      <w:jc w:val="center"/>
      <w:rPr/>
    </w:pPr>
    <w:r>
      <w:rPr/>
      <w:drawing>
        <wp:inline distT="0" distB="0" distL="0" distR="0">
          <wp:extent cx="4632960" cy="586740"/>
          <wp:effectExtent l="0" t="0" r="0" b="0"/>
          <wp:docPr id="2" name="Immagine4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4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63296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860" w:type="dxa"/>
      <w:jc w:val="left"/>
      <w:tblInd w:w="80" w:type="dxa"/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592"/>
      <w:gridCol w:w="8268"/>
    </w:tblGrid>
    <w:tr>
      <w:trPr/>
      <w:tc>
        <w:tcPr>
          <w:tcW w:w="1592" w:type="dxa"/>
          <w:tcBorders/>
          <w:vAlign w:val="center"/>
        </w:tcPr>
        <w:p>
          <w:pPr>
            <w:pStyle w:val="Contenutotabella"/>
            <w:bidi w:val="0"/>
            <w:spacing w:lineRule="auto" w:line="412" w:before="0" w:after="0"/>
            <w:ind w:left="740" w:right="0" w:hanging="0"/>
            <w:jc w:val="center"/>
            <w:rPr>
              <w:caps w:val="false"/>
              <w:smallCaps w:val="false"/>
              <w:strike w:val="false"/>
              <w:dstrike w:val="false"/>
              <w:color w:val="000000"/>
              <w:u w:val="none"/>
              <w:effect w:val="none"/>
              <w:shd w:fill="auto" w:val="clear"/>
            </w:rPr>
          </w:pPr>
          <w:r>
            <w:rPr>
              <w:caps w:val="false"/>
              <w:smallCaps w:val="false"/>
              <w:strike w:val="false"/>
              <w:dstrike w:val="false"/>
              <w:color w:val="000000"/>
              <w:u w:val="none"/>
              <w:effect w:val="none"/>
              <w:shd w:fill="auto" w:val="clear"/>
            </w:rPr>
            <w:drawing>
              <wp:inline distT="0" distB="0" distL="0" distR="0">
                <wp:extent cx="556260" cy="579120"/>
                <wp:effectExtent l="0" t="0" r="0" b="0"/>
                <wp:docPr id="3" name="Immagine5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5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6260" cy="5791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68" w:type="dxa"/>
          <w:tcBorders/>
          <w:vAlign w:val="center"/>
        </w:tcPr>
        <w:p>
          <w:pPr>
            <w:pStyle w:val="Contenutotabella"/>
            <w:bidi w:val="0"/>
            <w:spacing w:lineRule="auto" w:line="288" w:before="0" w:after="0"/>
            <w:ind w:left="283" w:right="0" w:hanging="0"/>
            <w:jc w:val="left"/>
            <w:rPr>
              <w:rFonts w:ascii="Arial" w:hAnsi="Arial"/>
              <w:b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</w:pPr>
          <w:r>
            <w:rPr>
              <w:rFonts w:ascii="Arial" w:hAnsi="Arial"/>
              <w:b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  <w:t>Istituto Comprensivo Roccastrada</w:t>
          </w:r>
        </w:p>
        <w:p>
          <w:pPr>
            <w:pStyle w:val="Contenutotabella"/>
            <w:widowControl w:val="false"/>
            <w:suppressLineNumbers/>
            <w:bidi w:val="0"/>
            <w:spacing w:lineRule="auto" w:line="288" w:before="0" w:after="0"/>
            <w:ind w:left="283" w:right="-1304" w:hanging="0"/>
            <w:jc w:val="left"/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</w:pPr>
          <w:r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  <w:t>Pietro Leopoldo di Lorena Granduca di Toscana</w:t>
          </w:r>
        </w:p>
        <w:p>
          <w:pPr>
            <w:pStyle w:val="Contenutotabella"/>
            <w:widowControl w:val="false"/>
            <w:suppressLineNumbers/>
            <w:bidi w:val="0"/>
            <w:spacing w:lineRule="auto" w:line="288" w:before="0" w:after="0"/>
            <w:ind w:left="283" w:right="-2098" w:hanging="0"/>
            <w:jc w:val="left"/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</w:pPr>
          <w:r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  <w:t>SCUOLE STATALI INFANZIA, PRIMARIA E SECONDARIA DI 1° GRADO</w:t>
          </w:r>
        </w:p>
        <w:p>
          <w:pPr>
            <w:pStyle w:val="Contenutotabella"/>
            <w:bidi w:val="0"/>
            <w:spacing w:lineRule="auto" w:line="288" w:before="0" w:after="0"/>
            <w:ind w:left="283" w:right="0" w:hanging="0"/>
            <w:jc w:val="left"/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</w:pPr>
          <w:r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  <w:t>Via S. D’Acquisto 58036 Roccastrada (GR) tel. e fax 0564 565022</w:t>
          </w:r>
        </w:p>
        <w:p>
          <w:pPr>
            <w:pStyle w:val="Contenutotabella"/>
            <w:bidi w:val="0"/>
            <w:spacing w:lineRule="auto" w:line="288" w:before="0" w:after="0"/>
            <w:ind w:left="283" w:right="0" w:hanging="0"/>
            <w:jc w:val="left"/>
            <w:rPr/>
          </w:pPr>
          <w:r>
            <w:rPr>
              <w:rFonts w:ascii="Arial" w:hAnsi="Arial"/>
              <w:b w:val="false"/>
              <w:i w:val="false"/>
              <w:caps w:val="false"/>
              <w:smallCaps w:val="false"/>
              <w:strike w:val="false"/>
              <w:dstrike w:val="false"/>
              <w:color w:val="000000"/>
              <w:sz w:val="22"/>
              <w:u w:val="none"/>
              <w:effect w:val="none"/>
              <w:shd w:fill="auto" w:val="clear"/>
            </w:rPr>
            <w:t xml:space="preserve">e-mail: </w:t>
          </w:r>
          <w:hyperlink r:id="rId3">
            <w:r>
              <w:rPr>
                <w:rStyle w:val="CollegamentoInternet"/>
                <w:rFonts w:ascii="Arial" w:hAnsi="Arial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FF"/>
                <w:sz w:val="22"/>
                <w:u w:val="single"/>
                <w:effect w:val="none"/>
                <w:shd w:fill="auto" w:val="clear"/>
              </w:rPr>
              <w:t>gric81900a@istruzione.it</w:t>
            </w:r>
          </w:hyperlink>
        </w:p>
      </w:tc>
    </w:tr>
  </w:tbl>
  <w:p>
    <w:pPr>
      <w:pStyle w:val="Corpodeltesto"/>
      <w:spacing w:lineRule="auto" w:line="12"/>
      <w:jc w:val="center"/>
      <w:rPr>
        <w:sz w:val="20"/>
      </w:rPr>
    </w:pPr>
    <w:r>
      <w:rPr>
        <w:sz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179" w:hanging="361"/>
      </w:pPr>
      <w:rPr>
        <w:sz w:val="22"/>
        <w:spacing w:val="-2"/>
        <w:szCs w:val="22"/>
        <w:w w:val="100"/>
        <w:rFonts w:ascii="Calibri" w:hAnsi="Calibri" w:eastAsia="Calibri" w:cs="Calibri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54" w:hanging="361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28" w:hanging="361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03" w:hanging="361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7" w:hanging="361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52" w:hanging="361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26" w:hanging="361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0" w:hanging="361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75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1193" w:hanging="361"/>
      </w:pPr>
      <w:rPr>
        <w:sz w:val="22"/>
        <w:spacing w:val="0"/>
        <w:szCs w:val="22"/>
        <w:w w:val="100"/>
        <w:rFonts w:ascii="Times New Roman" w:hAnsi="Times New Roman" w:eastAsia="Times New Roman" w:cs="Times New Roman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072" w:hanging="361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44" w:hanging="361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817" w:hanging="361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89" w:hanging="361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562" w:hanging="361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34" w:hanging="361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06" w:hanging="361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79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833" w:hanging="361"/>
      </w:pPr>
      <w:rPr>
        <w:rFonts w:ascii="Yu Gothic UI Light" w:hAnsi="Yu Gothic UI Light" w:cs="Yu Gothic UI Light" w:hint="default"/>
        <w:sz w:val="22"/>
        <w:szCs w:val="22"/>
        <w:w w:val="100"/>
        <w:lang w:val="it-IT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48" w:hanging="361"/>
      </w:pPr>
      <w:rPr>
        <w:rFonts w:ascii="Symbol" w:hAnsi="Symbol" w:cs="Symbol" w:hint="default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56" w:hanging="361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65" w:hanging="361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73" w:hanging="361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82" w:hanging="361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90" w:hanging="361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98" w:hanging="361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7" w:hanging="361"/>
      </w:pPr>
      <w:rPr>
        <w:rFonts w:ascii="Symbol" w:hAnsi="Symbol" w:cs="Symbol" w:hint="default"/>
        <w:lang w:val="it-IT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818" w:hanging="706"/>
      </w:pPr>
      <w:rPr>
        <w:spacing w:val="-2"/>
        <w:b/>
        <w:bCs/>
        <w:w w:val="100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18" w:hanging="706"/>
      </w:pPr>
      <w:rPr>
        <w:sz w:val="22"/>
        <w:spacing w:val="-2"/>
        <w:b/>
        <w:szCs w:val="22"/>
        <w:bCs/>
        <w:w w:val="100"/>
        <w:rFonts w:ascii="Calibri" w:hAnsi="Calibri" w:eastAsia="Calibri" w:cs="Calibri"/>
        <w:lang w:val="it-IT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40" w:hanging="706"/>
      </w:pPr>
      <w:rPr>
        <w:rFonts w:ascii="Symbol" w:hAnsi="Symbol" w:cs="Symbol" w:hint="default"/>
        <w:lang w:val="it-IT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551" w:hanging="706"/>
      </w:pPr>
      <w:rPr>
        <w:rFonts w:ascii="Symbol" w:hAnsi="Symbol" w:cs="Symbol" w:hint="default"/>
        <w:lang w:val="it-IT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461" w:hanging="706"/>
      </w:pPr>
      <w:rPr>
        <w:rFonts w:ascii="Symbol" w:hAnsi="Symbol" w:cs="Symbol" w:hint="default"/>
        <w:lang w:val="it-IT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372" w:hanging="706"/>
      </w:pPr>
      <w:rPr>
        <w:rFonts w:ascii="Symbol" w:hAnsi="Symbol" w:cs="Symbol" w:hint="default"/>
        <w:lang w:val="it-IT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282" w:hanging="706"/>
      </w:pPr>
      <w:rPr>
        <w:rFonts w:ascii="Symbol" w:hAnsi="Symbol" w:cs="Symbol" w:hint="default"/>
        <w:lang w:val="it-IT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92" w:hanging="706"/>
      </w:pPr>
      <w:rPr>
        <w:rFonts w:ascii="Symbol" w:hAnsi="Symbol" w:cs="Symbol" w:hint="default"/>
        <w:lang w:val="it-IT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03" w:hanging="706"/>
      </w:pPr>
      <w:rPr>
        <w:rFonts w:ascii="Symbol" w:hAnsi="Symbol" w:cs="Symbol" w:hint="default"/>
        <w:lang w:val="it-IT" w:eastAsia="en-US" w:bidi="ar-SA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left="0" w:right="0" w:hanging="0"/>
      <w:jc w:val="left"/>
    </w:pPr>
    <w:rPr>
      <w:rFonts w:ascii="Calibri" w:hAnsi="Calibri" w:eastAsia="Calibri" w:cs="Calibri" w:asciiTheme="minorHAnsi" w:eastAsiaTheme="minorHAnsi" w:hAnsiTheme="minorHAnsi"/>
      <w:color w:val="auto"/>
      <w:kern w:val="0"/>
      <w:sz w:val="22"/>
      <w:szCs w:val="22"/>
      <w:lang w:val="it-IT" w:eastAsia="en-US" w:bidi="ar-SA"/>
    </w:rPr>
  </w:style>
  <w:style w:type="paragraph" w:styleId="Titolo1">
    <w:name w:val="Heading 1"/>
    <w:basedOn w:val="Normal"/>
    <w:uiPriority w:val="1"/>
    <w:qFormat/>
    <w:pPr>
      <w:ind w:left="473" w:right="0" w:hanging="0"/>
      <w:outlineLvl w:val="1"/>
    </w:pPr>
    <w:rPr>
      <w:rFonts w:ascii="Arial MT" w:hAnsi="Arial MT" w:eastAsia="Arial MT" w:cs="Arial MT"/>
      <w:sz w:val="24"/>
      <w:szCs w:val="24"/>
      <w:lang w:val="it-IT" w:eastAsia="en-US" w:bidi="ar-SA"/>
    </w:rPr>
  </w:style>
  <w:style w:type="paragraph" w:styleId="Titolo2">
    <w:name w:val="Heading 2"/>
    <w:basedOn w:val="Normal"/>
    <w:uiPriority w:val="1"/>
    <w:qFormat/>
    <w:pPr>
      <w:ind w:left="818" w:right="0" w:hanging="706"/>
      <w:jc w:val="both"/>
      <w:outlineLvl w:val="2"/>
    </w:pPr>
    <w:rPr>
      <w:rFonts w:ascii="Calibri" w:hAnsi="Calibri" w:eastAsia="Calibri" w:cs="Calibri"/>
      <w:b/>
      <w:bCs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rPr>
      <w:color w:val="000080"/>
      <w:u w:val="single"/>
      <w:lang w:val="zxx" w:eastAsia="zxx" w:bidi="zxx"/>
    </w:rPr>
  </w:style>
  <w:style w:type="character" w:styleId="Punti">
    <w:name w:val="Punti"/>
    <w:qFormat/>
    <w:rPr>
      <w:rFonts w:ascii="OpenSymbol" w:hAnsi="OpenSymbol" w:eastAsia="OpenSymbol" w:cs="OpenSymbol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it-IT" w:eastAsia="en-US" w:bidi="ar-SA"/>
    </w:rPr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Titoloprincipale">
    <w:name w:val="Title"/>
    <w:basedOn w:val="Normal"/>
    <w:uiPriority w:val="1"/>
    <w:qFormat/>
    <w:pPr>
      <w:spacing w:lineRule="exact" w:line="366"/>
      <w:ind w:left="3" w:right="9" w:hanging="0"/>
      <w:jc w:val="center"/>
    </w:pPr>
    <w:rPr>
      <w:rFonts w:ascii="Times New Roman" w:hAnsi="Times New Roman" w:eastAsia="Times New Roman" w:cs="Times New Roman"/>
      <w:i/>
      <w:iCs/>
      <w:sz w:val="32"/>
      <w:szCs w:val="32"/>
      <w:lang w:val="it-IT" w:eastAsia="en-US" w:bidi="ar-SA"/>
    </w:rPr>
  </w:style>
  <w:style w:type="paragraph" w:styleId="ListParagraph">
    <w:name w:val="List Paragraph"/>
    <w:basedOn w:val="Normal"/>
    <w:uiPriority w:val="1"/>
    <w:qFormat/>
    <w:pPr>
      <w:ind w:left="818" w:right="0" w:hanging="361"/>
      <w:jc w:val="both"/>
    </w:pPr>
    <w:rPr>
      <w:rFonts w:ascii="Calibri" w:hAnsi="Calibri" w:eastAsia="Calibri" w:cs="Calibri"/>
      <w:lang w:val="it-IT" w:eastAsia="en-US" w:bidi="ar-SA"/>
    </w:rPr>
  </w:style>
  <w:style w:type="paragraph" w:styleId="TableParagraph">
    <w:name w:val="Table Paragraph"/>
    <w:basedOn w:val="Normal"/>
    <w:uiPriority w:val="1"/>
    <w:qFormat/>
    <w:pPr/>
    <w:rPr>
      <w:lang w:val="it-IT" w:eastAsia="en-US" w:bidi="ar-SA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Intestazioneepidipagina"/>
    <w:pPr/>
    <w:rPr/>
  </w:style>
  <w:style w:type="paragraph" w:styleId="Contenutocornice">
    <w:name w:val="Contenuto cornice"/>
    <w:basedOn w:val="Normal"/>
    <w:qFormat/>
    <w:pPr/>
    <w:rPr/>
  </w:style>
  <w:style w:type="paragraph" w:styleId="Pidipagina">
    <w:name w:val="Footer"/>
    <w:basedOn w:val="Intestazioneepidipagina"/>
    <w:pPr/>
    <w:rPr/>
  </w:style>
  <w:style w:type="paragraph" w:styleId="Contenutotabella">
    <w:name w:val="Contenuto tabella"/>
    <w:basedOn w:val="Normal"/>
    <w:qFormat/>
    <w:pPr>
      <w:widowControl w:val="false"/>
      <w:suppressLineNumbers/>
    </w:pPr>
    <w:rPr/>
  </w:style>
  <w:style w:type="paragraph" w:styleId="Titolotabella">
    <w:name w:val="Titolo tabella"/>
    <w:basedOn w:val="Contenutotabella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acquistinretepa.it/" TargetMode="External"/><Relationship Id="rId3" Type="http://schemas.openxmlformats.org/officeDocument/2006/relationships/hyperlink" Target="mailto:gric81800e@pec.istruzione.it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<Relationship Id="rId3" Type="http://schemas.openxmlformats.org/officeDocument/2006/relationships/hyperlink" Target="mailto:gric81900a@istruzione.it" TargetMode="Ex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LibreOffice/7.2.5.2$Windows_X86_64 LibreOffice_project/499f9727c189e6ef3471021d6132d4c694f357e5</Application>
  <AppVersion>15.0000</AppVersion>
  <Pages>4</Pages>
  <Words>1394</Words>
  <Characters>8770</Characters>
  <CharactersWithSpaces>10059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2022-04-03T13:11:09Z</dcterms:created>
  <dc:creator>User</dc:creator>
  <dc:description/>
  <dc:language>it-IT</dc:language>
  <cp:lastModifiedBy/>
  <dcterms:modified xsi:type="dcterms:W3CDTF">2022-04-03T18:09:44Z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2022-04-03T00:00:00Z</vt:filetime>
  </property>
</Properties>
</file>